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media/image4.jpeg" ContentType="image/jpeg"/>
  <Override PartName="/word/media/image3.jpeg" ContentType="image/jpe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rpodeltesto"/>
        <w:rPr>
          <w:sz w:val="24"/>
        </w:rPr>
      </w:pPr>
      <w:r>
        <w:rPr>
          <w:sz w:val="24"/>
        </w:rPr>
        <w:drawing>
          <wp:anchor behindDoc="0" distT="0" distB="0" distL="114300" distR="114300" simplePos="0" locked="0" layoutInCell="0" allowOverlap="1" relativeHeight="8">
            <wp:simplePos x="0" y="0"/>
            <wp:positionH relativeFrom="column">
              <wp:posOffset>417195</wp:posOffset>
            </wp:positionH>
            <wp:positionV relativeFrom="paragraph">
              <wp:posOffset>107950</wp:posOffset>
            </wp:positionV>
            <wp:extent cx="1021715" cy="692785"/>
            <wp:effectExtent l="0" t="0" r="0" b="0"/>
            <wp:wrapSquare wrapText="bothSides"/>
            <wp:docPr id="1" name="Imag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3" descr=""/>
                    <pic:cNvPicPr>
                      <a:picLocks noChangeAspect="1" noChangeArrowheads="1"/>
                    </pic:cNvPicPr>
                  </pic:nvPicPr>
                  <pic:blipFill>
                    <a:blip r:embed="rId2"/>
                    <a:stretch>
                      <a:fillRect/>
                    </a:stretch>
                  </pic:blipFill>
                  <pic:spPr bwMode="auto">
                    <a:xfrm>
                      <a:off x="0" y="0"/>
                      <a:ext cx="1021715" cy="692785"/>
                    </a:xfrm>
                    <a:prstGeom prst="rect">
                      <a:avLst/>
                    </a:prstGeom>
                  </pic:spPr>
                </pic:pic>
              </a:graphicData>
            </a:graphic>
          </wp:anchor>
        </w:drawing>
        <w:drawing>
          <wp:anchor behindDoc="0" distT="0" distB="0" distL="114300" distR="114300" simplePos="0" locked="0" layoutInCell="0" allowOverlap="1" relativeHeight="9">
            <wp:simplePos x="0" y="0"/>
            <wp:positionH relativeFrom="column">
              <wp:posOffset>1912620</wp:posOffset>
            </wp:positionH>
            <wp:positionV relativeFrom="paragraph">
              <wp:posOffset>155575</wp:posOffset>
            </wp:positionV>
            <wp:extent cx="2364740" cy="579755"/>
            <wp:effectExtent l="0" t="0" r="0" b="0"/>
            <wp:wrapSquare wrapText="bothSides"/>
            <wp:docPr id="2" name="Image 4" descr="https://www.omnicomprensivocsangelo.edu.it/wp-content/uploads/Logo-MI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4" descr="https://www.omnicomprensivocsangelo.edu.it/wp-content/uploads/Logo-MIM.png"/>
                    <pic:cNvPicPr>
                      <a:picLocks noChangeAspect="1" noChangeArrowheads="1"/>
                    </pic:cNvPicPr>
                  </pic:nvPicPr>
                  <pic:blipFill>
                    <a:blip r:embed="rId3"/>
                    <a:stretch>
                      <a:fillRect/>
                    </a:stretch>
                  </pic:blipFill>
                  <pic:spPr bwMode="auto">
                    <a:xfrm>
                      <a:off x="0" y="0"/>
                      <a:ext cx="2364740" cy="579755"/>
                    </a:xfrm>
                    <a:prstGeom prst="rect">
                      <a:avLst/>
                    </a:prstGeom>
                  </pic:spPr>
                </pic:pic>
              </a:graphicData>
            </a:graphic>
          </wp:anchor>
        </w:drawing>
        <w:drawing>
          <wp:anchor behindDoc="0" distT="0" distB="0" distL="114300" distR="114300" simplePos="0" locked="0" layoutInCell="0" allowOverlap="1" relativeHeight="10">
            <wp:simplePos x="0" y="0"/>
            <wp:positionH relativeFrom="column">
              <wp:posOffset>4646295</wp:posOffset>
            </wp:positionH>
            <wp:positionV relativeFrom="paragraph">
              <wp:posOffset>144780</wp:posOffset>
            </wp:positionV>
            <wp:extent cx="625475" cy="638175"/>
            <wp:effectExtent l="0" t="0" r="0" b="0"/>
            <wp:wrapSquare wrapText="bothSides"/>
            <wp:docPr id="3" name="Imag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5" descr=""/>
                    <pic:cNvPicPr>
                      <a:picLocks noChangeAspect="1" noChangeArrowheads="1"/>
                    </pic:cNvPicPr>
                  </pic:nvPicPr>
                  <pic:blipFill>
                    <a:blip r:embed="rId4"/>
                    <a:stretch>
                      <a:fillRect/>
                    </a:stretch>
                  </pic:blipFill>
                  <pic:spPr bwMode="auto">
                    <a:xfrm>
                      <a:off x="0" y="0"/>
                      <a:ext cx="625475" cy="638175"/>
                    </a:xfrm>
                    <a:prstGeom prst="rect">
                      <a:avLst/>
                    </a:prstGeom>
                  </pic:spPr>
                </pic:pic>
              </a:graphicData>
            </a:graphic>
          </wp:anchor>
        </w:drawing>
      </w:r>
    </w:p>
    <w:p>
      <w:pPr>
        <w:pStyle w:val="Corpodeltesto"/>
        <w:rPr>
          <w:sz w:val="24"/>
        </w:rPr>
      </w:pPr>
      <w:r>
        <w:rPr>
          <w:sz w:val="24"/>
        </w:rPr>
      </w:r>
    </w:p>
    <w:p>
      <w:pPr>
        <w:pStyle w:val="Corpodeltesto"/>
        <w:spacing w:before="27" w:after="0"/>
        <w:rPr>
          <w:sz w:val="24"/>
        </w:rPr>
      </w:pPr>
      <w:r>
        <w:rPr>
          <w:sz w:val="24"/>
        </w:rPr>
      </w:r>
    </w:p>
    <w:p>
      <w:pPr>
        <w:pStyle w:val="Titolo1"/>
        <w:rPr/>
      </w:pPr>
      <w:r>
        <w:rPr/>
      </w:r>
      <w:bookmarkStart w:id="0" w:name="ISTITUTO_DI_ISTRUZIONE_SUPERIORE_DI_SECO"/>
      <w:bookmarkStart w:id="1" w:name="ISTITUTO_DI_ISTRUZIONE_SUPERIORE_DI_SECO"/>
      <w:bookmarkEnd w:id="1"/>
    </w:p>
    <w:p>
      <w:pPr>
        <w:pStyle w:val="Titolo1"/>
        <w:rPr/>
      </w:pPr>
      <w:r>
        <w:rPr/>
      </w:r>
    </w:p>
    <w:p>
      <w:pPr>
        <w:pStyle w:val="Titolo1"/>
        <w:rPr/>
      </w:pPr>
      <w:r>
        <w:rPr/>
        <w:t>ISTITUTO</w:t>
      </w:r>
      <w:r>
        <w:rPr>
          <w:spacing w:val="45"/>
        </w:rPr>
        <w:t xml:space="preserve"> </w:t>
      </w:r>
      <w:r>
        <w:rPr/>
        <w:t>DI</w:t>
      </w:r>
      <w:r>
        <w:rPr>
          <w:spacing w:val="49"/>
        </w:rPr>
        <w:t xml:space="preserve"> </w:t>
      </w:r>
      <w:r>
        <w:rPr/>
        <w:t>ISTRUZIONE</w:t>
      </w:r>
      <w:r>
        <w:rPr>
          <w:spacing w:val="52"/>
        </w:rPr>
        <w:t xml:space="preserve"> </w:t>
      </w:r>
      <w:r>
        <w:rPr/>
        <w:t>SUPERIORE</w:t>
      </w:r>
      <w:r>
        <w:rPr>
          <w:spacing w:val="59"/>
        </w:rPr>
        <w:t xml:space="preserve"> </w:t>
      </w:r>
      <w:r>
        <w:rPr/>
        <w:t>DI</w:t>
      </w:r>
      <w:r>
        <w:rPr>
          <w:spacing w:val="49"/>
        </w:rPr>
        <w:t xml:space="preserve"> </w:t>
      </w:r>
      <w:r>
        <w:rPr/>
        <w:t>SECONDO</w:t>
      </w:r>
      <w:r>
        <w:rPr>
          <w:spacing w:val="53"/>
        </w:rPr>
        <w:t xml:space="preserve"> </w:t>
      </w:r>
      <w:r>
        <w:rPr/>
        <w:t>GRADO</w:t>
      </w:r>
      <w:r>
        <w:rPr>
          <w:spacing w:val="-4"/>
        </w:rPr>
        <w:t xml:space="preserve"> </w:t>
      </w:r>
      <w:r>
        <w:rPr/>
        <w:t>“G.</w:t>
      </w:r>
      <w:r>
        <w:rPr>
          <w:spacing w:val="-1"/>
        </w:rPr>
        <w:t xml:space="preserve"> </w:t>
      </w:r>
      <w:r>
        <w:rPr>
          <w:spacing w:val="-2"/>
        </w:rPr>
        <w:t>UGDULENA”</w:t>
      </w:r>
    </w:p>
    <w:p>
      <w:pPr>
        <w:pStyle w:val="Normal"/>
        <w:spacing w:lineRule="exact" w:line="181" w:before="1" w:after="0"/>
        <w:ind w:left="13" w:right="573" w:hanging="0"/>
        <w:jc w:val="center"/>
        <w:rPr>
          <w:sz w:val="16"/>
        </w:rPr>
      </w:pPr>
      <w:r>
        <w:rPr>
          <w:sz w:val="16"/>
        </w:rPr>
        <w:t>LICEO</w:t>
      </w:r>
      <w:r>
        <w:rPr>
          <w:spacing w:val="-11"/>
          <w:sz w:val="16"/>
        </w:rPr>
        <w:t xml:space="preserve"> </w:t>
      </w:r>
      <w:r>
        <w:rPr>
          <w:sz w:val="16"/>
        </w:rPr>
        <w:t>CLASSICO</w:t>
      </w:r>
      <w:r>
        <w:rPr>
          <w:spacing w:val="-10"/>
          <w:sz w:val="16"/>
        </w:rPr>
        <w:t xml:space="preserve"> </w:t>
      </w:r>
      <w:r>
        <w:rPr>
          <w:sz w:val="16"/>
        </w:rPr>
        <w:t>“</w:t>
      </w:r>
      <w:r>
        <w:rPr>
          <w:b/>
          <w:sz w:val="16"/>
        </w:rPr>
        <w:t>G.</w:t>
      </w:r>
      <w:r>
        <w:rPr>
          <w:b/>
          <w:spacing w:val="-10"/>
          <w:sz w:val="16"/>
        </w:rPr>
        <w:t xml:space="preserve"> </w:t>
      </w:r>
      <w:r>
        <w:rPr>
          <w:b/>
          <w:sz w:val="16"/>
        </w:rPr>
        <w:t>UGDULENA</w:t>
      </w:r>
      <w:r>
        <w:rPr>
          <w:sz w:val="16"/>
        </w:rPr>
        <w:t>”</w:t>
      </w:r>
      <w:r>
        <w:rPr>
          <w:spacing w:val="-10"/>
          <w:sz w:val="16"/>
        </w:rPr>
        <w:t xml:space="preserve"> </w:t>
      </w:r>
      <w:r>
        <w:rPr>
          <w:rFonts w:ascii="Wingdings" w:hAnsi="Wingdings"/>
          <w:sz w:val="16"/>
        </w:rPr>
        <w:t></w:t>
      </w:r>
      <w:r>
        <w:rPr>
          <w:spacing w:val="-14"/>
          <w:sz w:val="16"/>
        </w:rPr>
        <w:t xml:space="preserve"> </w:t>
      </w:r>
      <w:r>
        <w:rPr>
          <w:sz w:val="16"/>
        </w:rPr>
        <w:t>LICEO</w:t>
      </w:r>
      <w:r>
        <w:rPr>
          <w:spacing w:val="-10"/>
          <w:sz w:val="16"/>
        </w:rPr>
        <w:t xml:space="preserve"> </w:t>
      </w:r>
      <w:r>
        <w:rPr>
          <w:sz w:val="16"/>
        </w:rPr>
        <w:t>ARTISTICO</w:t>
      </w:r>
      <w:r>
        <w:rPr>
          <w:spacing w:val="-6"/>
          <w:sz w:val="16"/>
        </w:rPr>
        <w:t xml:space="preserve"> </w:t>
      </w:r>
      <w:r>
        <w:rPr>
          <w:sz w:val="16"/>
        </w:rPr>
        <w:t>-</w:t>
      </w:r>
      <w:r>
        <w:rPr>
          <w:spacing w:val="-16"/>
          <w:sz w:val="16"/>
        </w:rPr>
        <w:t xml:space="preserve"> </w:t>
      </w:r>
      <w:r>
        <w:rPr>
          <w:sz w:val="16"/>
        </w:rPr>
        <w:t>TERMINI</w:t>
      </w:r>
      <w:r>
        <w:rPr>
          <w:spacing w:val="-9"/>
          <w:sz w:val="16"/>
        </w:rPr>
        <w:t xml:space="preserve"> </w:t>
      </w:r>
      <w:r>
        <w:rPr>
          <w:sz w:val="16"/>
        </w:rPr>
        <w:t>IMERESE</w:t>
      </w:r>
      <w:r>
        <w:rPr>
          <w:spacing w:val="15"/>
          <w:sz w:val="16"/>
        </w:rPr>
        <w:t xml:space="preserve"> </w:t>
      </w:r>
      <w:r>
        <w:rPr>
          <w:rFonts w:ascii="Wingdings" w:hAnsi="Wingdings"/>
          <w:sz w:val="16"/>
        </w:rPr>
        <w:t></w:t>
      </w:r>
      <w:r>
        <w:rPr>
          <w:spacing w:val="-10"/>
          <w:sz w:val="16"/>
        </w:rPr>
        <w:t xml:space="preserve"> </w:t>
      </w:r>
      <w:r>
        <w:rPr>
          <w:sz w:val="16"/>
        </w:rPr>
        <w:t>I.P.S.S.E.O.A.</w:t>
      </w:r>
      <w:r>
        <w:rPr>
          <w:spacing w:val="21"/>
          <w:sz w:val="16"/>
        </w:rPr>
        <w:t xml:space="preserve"> </w:t>
      </w:r>
      <w:r>
        <w:rPr>
          <w:sz w:val="16"/>
        </w:rPr>
        <w:t>di</w:t>
      </w:r>
      <w:r>
        <w:rPr>
          <w:spacing w:val="-10"/>
          <w:sz w:val="16"/>
        </w:rPr>
        <w:t xml:space="preserve"> </w:t>
      </w:r>
      <w:r>
        <w:rPr>
          <w:spacing w:val="-2"/>
          <w:sz w:val="16"/>
        </w:rPr>
        <w:t>CACCAMO</w:t>
      </w:r>
    </w:p>
    <w:p>
      <w:pPr>
        <w:pStyle w:val="Corpodeltesto"/>
        <w:spacing w:lineRule="exact" w:line="225"/>
        <w:ind w:left="25" w:right="560" w:hanging="0"/>
        <w:jc w:val="center"/>
        <w:rPr/>
      </w:pPr>
      <w:r>
        <w:rPr>
          <w:spacing w:val="-2"/>
        </w:rPr>
        <w:t>Cod.</w:t>
      </w:r>
      <w:r>
        <w:rPr>
          <w:spacing w:val="-6"/>
        </w:rPr>
        <w:t xml:space="preserve"> </w:t>
      </w:r>
      <w:r>
        <w:rPr>
          <w:spacing w:val="-2"/>
        </w:rPr>
        <w:t>Min.</w:t>
      </w:r>
      <w:r>
        <w:rPr/>
        <w:t xml:space="preserve"> </w:t>
      </w:r>
      <w:r>
        <w:rPr>
          <w:spacing w:val="-2"/>
        </w:rPr>
        <w:t>PAIS00100T</w:t>
      </w:r>
      <w:r>
        <w:rPr>
          <w:spacing w:val="5"/>
        </w:rPr>
        <w:t xml:space="preserve"> </w:t>
      </w:r>
      <w:r>
        <w:rPr>
          <w:spacing w:val="-2"/>
        </w:rPr>
        <w:t>-</w:t>
      </w:r>
      <w:r>
        <w:rPr>
          <w:spacing w:val="-8"/>
        </w:rPr>
        <w:t xml:space="preserve"> </w:t>
      </w:r>
      <w:r>
        <w:rPr>
          <w:spacing w:val="-2"/>
        </w:rPr>
        <w:t>C.F.</w:t>
      </w:r>
      <w:r>
        <w:rPr>
          <w:spacing w:val="1"/>
        </w:rPr>
        <w:t xml:space="preserve"> </w:t>
      </w:r>
      <w:r>
        <w:rPr>
          <w:spacing w:val="-2"/>
        </w:rPr>
        <w:t>87001110821 -</w:t>
      </w:r>
      <w:r>
        <w:rPr>
          <w:spacing w:val="-13"/>
        </w:rPr>
        <w:t xml:space="preserve"> </w:t>
      </w:r>
      <w:r>
        <w:rPr>
          <w:spacing w:val="-2"/>
        </w:rPr>
        <w:t>Tel.</w:t>
      </w:r>
      <w:r>
        <w:rPr>
          <w:spacing w:val="-5"/>
        </w:rPr>
        <w:t xml:space="preserve"> </w:t>
      </w:r>
      <w:r>
        <w:rPr>
          <w:spacing w:val="-2"/>
        </w:rPr>
        <w:t>091/8145643</w:t>
      </w:r>
      <w:r>
        <w:rPr>
          <w:spacing w:val="4"/>
        </w:rPr>
        <w:t xml:space="preserve"> </w:t>
      </w:r>
      <w:r>
        <w:rPr>
          <w:spacing w:val="-10"/>
        </w:rPr>
        <w:t>-</w:t>
      </w:r>
    </w:p>
    <w:p>
      <w:pPr>
        <w:pStyle w:val="Corpodeltesto"/>
        <w:spacing w:lineRule="auto" w:line="235"/>
        <w:ind w:left="1563" w:right="2126" w:firstLine="5"/>
        <w:jc w:val="center"/>
        <w:rPr>
          <w:b/>
          <w:b/>
        </w:rPr>
      </w:pPr>
      <w:r>
        <w:rPr/>
        <w:t xml:space="preserve">e-mail: </w:t>
      </w:r>
      <w:hyperlink r:id="rId5">
        <w:r>
          <w:rPr>
            <w:color w:val="0000FF"/>
            <w:u w:val="single" w:color="0000FF"/>
          </w:rPr>
          <w:t>pais00100t@istruzione.it</w:t>
        </w:r>
      </w:hyperlink>
      <w:r>
        <w:rPr>
          <w:color w:val="0000FF"/>
        </w:rPr>
        <w:t xml:space="preserve"> </w:t>
      </w:r>
      <w:r>
        <w:rPr/>
        <w:t xml:space="preserve">– pec: </w:t>
      </w:r>
      <w:hyperlink r:id="rId6">
        <w:r>
          <w:rPr>
            <w:color w:val="0000FF"/>
            <w:u w:val="single" w:color="0000FF"/>
          </w:rPr>
          <w:t>pais00100t@pec.istruzione.it</w:t>
        </w:r>
      </w:hyperlink>
      <w:r>
        <w:rPr>
          <w:color w:val="0000FF"/>
        </w:rPr>
        <w:t xml:space="preserve"> </w:t>
      </w:r>
      <w:r>
        <w:rPr/>
        <w:t xml:space="preserve">- sito: </w:t>
      </w:r>
      <w:hyperlink r:id="rId7">
        <w:r>
          <w:rPr>
            <w:color w:val="0000FF"/>
            <w:u w:val="single" w:color="0000FF"/>
          </w:rPr>
          <w:t>www.istitutougdulena.edu.it</w:t>
        </w:r>
      </w:hyperlink>
      <w:r>
        <w:rPr>
          <w:color w:val="0000FF"/>
          <w:spacing w:val="-12"/>
        </w:rPr>
        <w:t xml:space="preserve"> </w:t>
      </w:r>
      <w:r>
        <w:rPr/>
        <w:t>Codice</w:t>
      </w:r>
      <w:r>
        <w:rPr>
          <w:spacing w:val="-12"/>
        </w:rPr>
        <w:t xml:space="preserve"> </w:t>
      </w:r>
      <w:r>
        <w:rPr/>
        <w:t>Univoco</w:t>
      </w:r>
      <w:r>
        <w:rPr>
          <w:spacing w:val="-13"/>
        </w:rPr>
        <w:t xml:space="preserve"> </w:t>
      </w:r>
      <w:r>
        <w:rPr/>
        <w:t>per</w:t>
      </w:r>
      <w:r>
        <w:rPr>
          <w:spacing w:val="-9"/>
        </w:rPr>
        <w:t xml:space="preserve"> </w:t>
      </w:r>
      <w:r>
        <w:rPr/>
        <w:t>la</w:t>
      </w:r>
      <w:r>
        <w:rPr>
          <w:spacing w:val="-13"/>
        </w:rPr>
        <w:t xml:space="preserve"> </w:t>
      </w:r>
      <w:r>
        <w:rPr/>
        <w:t>fatturazione</w:t>
      </w:r>
      <w:r>
        <w:rPr>
          <w:spacing w:val="-12"/>
        </w:rPr>
        <w:t xml:space="preserve"> </w:t>
      </w:r>
      <w:r>
        <w:rPr/>
        <w:t>elettronica:</w:t>
      </w:r>
      <w:r>
        <w:rPr>
          <w:spacing w:val="-11"/>
        </w:rPr>
        <w:t xml:space="preserve"> </w:t>
      </w:r>
      <w:r>
        <w:rPr/>
        <w:t xml:space="preserve">UF7XFP Indirizzo: Via Del Mazziere, snc - </w:t>
      </w:r>
      <w:r>
        <w:rPr>
          <w:b/>
        </w:rPr>
        <w:t>90018 Termini Imerese (PA)</w:t>
      </w:r>
    </w:p>
    <w:p>
      <w:pPr>
        <w:pStyle w:val="Normal"/>
        <w:tabs>
          <w:tab w:val="clear" w:pos="720"/>
          <w:tab w:val="left" w:pos="1733" w:leader="none"/>
        </w:tabs>
        <w:ind w:right="284" w:hanging="0"/>
        <w:jc w:val="center"/>
        <w:rPr>
          <w:rFonts w:ascii="Calibri" w:hAnsi="Calibri" w:eastAsia="Calibri" w:cs="Calibri"/>
          <w:b/>
          <w:b/>
        </w:rPr>
      </w:pPr>
      <w:r>
        <w:rPr>
          <w:rFonts w:eastAsia="Calibri" w:cs="Calibri" w:ascii="Calibri" w:hAnsi="Calibri"/>
          <w:b/>
        </w:rPr>
      </w:r>
    </w:p>
    <w:p>
      <w:pPr>
        <w:pStyle w:val="Normal"/>
        <w:widowControl/>
        <w:spacing w:lineRule="auto" w:line="276"/>
        <w:ind w:left="6096" w:hanging="0"/>
        <w:rPr>
          <w:rFonts w:ascii="Calibri" w:hAnsi="Calibri" w:eastAsia="Comic Sans MS" w:cs="Calibri"/>
          <w:bCs/>
        </w:rPr>
      </w:pPr>
      <w:r>
        <w:rPr>
          <w:rFonts w:eastAsia="Comic Sans MS" w:cs="Calibri" w:ascii="Calibri" w:hAnsi="Calibri"/>
          <w:bCs/>
        </w:rPr>
        <w:t>AL DIRIGENTE SCOLASTICO</w:t>
      </w:r>
    </w:p>
    <w:p>
      <w:pPr>
        <w:pStyle w:val="Normal"/>
        <w:widowControl/>
        <w:spacing w:lineRule="auto" w:line="276"/>
        <w:ind w:left="6096" w:hanging="0"/>
        <w:rPr>
          <w:rFonts w:ascii="Calibri" w:hAnsi="Calibri" w:eastAsia="Comic Sans MS" w:cs="Calibri"/>
          <w:bCs/>
        </w:rPr>
      </w:pPr>
      <w:r>
        <w:rPr>
          <w:rFonts w:eastAsia="Comic Sans MS" w:cs="Calibri" w:ascii="Calibri" w:hAnsi="Calibri"/>
          <w:bCs/>
        </w:rPr>
        <w:t>dell’I.I.S.” G.Ugdulena”</w:t>
      </w:r>
    </w:p>
    <w:p>
      <w:pPr>
        <w:pStyle w:val="Normal"/>
        <w:ind w:left="6096" w:hanging="0"/>
        <w:rPr>
          <w:rFonts w:ascii="Calibri" w:hAnsi="Calibri" w:eastAsia="Comic Sans MS" w:cs="Calibri"/>
          <w:b/>
          <w:b/>
          <w:bCs/>
        </w:rPr>
      </w:pPr>
      <w:r>
        <w:rPr>
          <w:rFonts w:eastAsia="Comic Sans MS" w:cs="Calibri" w:ascii="Calibri" w:hAnsi="Calibri"/>
          <w:bCs/>
        </w:rPr>
        <w:t>90018 TERMINI IMERESE (PA)</w:t>
      </w:r>
    </w:p>
    <w:p>
      <w:pPr>
        <w:pStyle w:val="Corpodeltesto"/>
        <w:spacing w:before="287" w:after="0"/>
        <w:ind w:left="425" w:right="272" w:hanging="0"/>
        <w:jc w:val="both"/>
        <w:rPr/>
      </w:pPr>
      <w:r>
        <w:rPr>
          <w:rFonts w:eastAsia="Calibri" w:cs="Calibri" w:ascii="Calibri" w:hAnsi="Calibri"/>
          <w:b/>
        </w:rPr>
        <w:t xml:space="preserve">Oggetto: dichiarazione di inesistenza di cause di incompatibilità, di conflitto di interessi e di astensione in relazione all’incarico di Supporto amministrativo </w:t>
      </w:r>
      <w:r>
        <w:rPr>
          <w:rFonts w:eastAsia="Comic Sans MS" w:cs="Calibri" w:ascii="Calibri" w:hAnsi="Calibri"/>
          <w:b/>
          <w:bCs/>
          <w:sz w:val="22"/>
          <w:szCs w:val="22"/>
        </w:rPr>
        <w:t>Progetto</w:t>
      </w:r>
      <w:r>
        <w:rPr>
          <w:rFonts w:eastAsia="Comic Sans MS" w:cs="Calibri" w:ascii="Calibri" w:hAnsi="Calibri"/>
          <w:bCs/>
          <w:sz w:val="22"/>
          <w:szCs w:val="22"/>
        </w:rPr>
        <w:t xml:space="preserve">: </w:t>
      </w:r>
      <w:r>
        <w:rPr/>
        <w:t>Fondi Strutturali Europei – Programma Nazionale “Scuola e competenze 2021-2027 – Fondo Sociale Europeo Plus (FSE+) – Obiettivo Specifico</w:t>
      </w:r>
      <w:r>
        <w:rPr>
          <w:spacing w:val="40"/>
        </w:rPr>
        <w:t xml:space="preserve"> </w:t>
      </w:r>
      <w:r>
        <w:rPr/>
        <w:t>ESO4.6, Azione</w:t>
      </w:r>
      <w:r>
        <w:rPr>
          <w:spacing w:val="40"/>
        </w:rPr>
        <w:t xml:space="preserve"> </w:t>
      </w:r>
      <w:r>
        <w:rPr/>
        <w:t>ESO4.6.A4 – Sottoazione</w:t>
      </w:r>
      <w:r>
        <w:rPr>
          <w:spacing w:val="40"/>
        </w:rPr>
        <w:t xml:space="preserve"> </w:t>
      </w:r>
      <w:r>
        <w:rPr/>
        <w:t>ESO4.6.A4A – Interventi di cui al decreto del Ministero dell’Istruzione e del Merito dell’11 maggio 2026, n.79 –Avviso pubblico AOOGSBMI prot. n.112894 dell’ 11/05/2026</w:t>
      </w:r>
      <w:r>
        <w:rPr>
          <w:spacing w:val="-3"/>
        </w:rPr>
        <w:t xml:space="preserve"> </w:t>
      </w:r>
      <w:r>
        <w:rPr/>
        <w:t>– “Percorsi</w:t>
      </w:r>
      <w:r>
        <w:rPr>
          <w:spacing w:val="-2"/>
        </w:rPr>
        <w:t xml:space="preserve"> </w:t>
      </w:r>
      <w:r>
        <w:rPr/>
        <w:t>per il</w:t>
      </w:r>
      <w:r>
        <w:rPr>
          <w:spacing w:val="-2"/>
        </w:rPr>
        <w:t xml:space="preserve"> </w:t>
      </w:r>
      <w:r>
        <w:rPr/>
        <w:t>potenziamento</w:t>
      </w:r>
      <w:r>
        <w:rPr>
          <w:spacing w:val="-4"/>
        </w:rPr>
        <w:t xml:space="preserve"> </w:t>
      </w:r>
      <w:r>
        <w:rPr/>
        <w:t>delle</w:t>
      </w:r>
      <w:r>
        <w:rPr>
          <w:spacing w:val="-2"/>
        </w:rPr>
        <w:t xml:space="preserve"> </w:t>
      </w:r>
      <w:r>
        <w:rPr/>
        <w:t>competenze, l’inclusione</w:t>
      </w:r>
      <w:r>
        <w:rPr>
          <w:spacing w:val="-2"/>
        </w:rPr>
        <w:t xml:space="preserve"> </w:t>
      </w:r>
      <w:r>
        <w:rPr/>
        <w:t>e</w:t>
      </w:r>
      <w:r>
        <w:rPr>
          <w:spacing w:val="-2"/>
        </w:rPr>
        <w:t xml:space="preserve"> </w:t>
      </w:r>
      <w:r>
        <w:rPr/>
        <w:t>la socialità</w:t>
      </w:r>
      <w:r>
        <w:rPr>
          <w:spacing w:val="-7"/>
        </w:rPr>
        <w:t xml:space="preserve"> </w:t>
      </w:r>
      <w:r>
        <w:rPr/>
        <w:t>nel periodo</w:t>
      </w:r>
      <w:r>
        <w:rPr>
          <w:spacing w:val="-4"/>
        </w:rPr>
        <w:t xml:space="preserve"> </w:t>
      </w:r>
      <w:r>
        <w:rPr/>
        <w:t>di sospensione</w:t>
      </w:r>
      <w:r>
        <w:rPr>
          <w:spacing w:val="-2"/>
        </w:rPr>
        <w:t xml:space="preserve"> </w:t>
      </w:r>
      <w:r>
        <w:rPr/>
        <w:t>estiva delle lezioni negli anni scolastici 2025-2026 e 2026-2027”, c.d. Piano Estate 2026-2027.</w:t>
      </w:r>
    </w:p>
    <w:p>
      <w:pPr>
        <w:pStyle w:val="Corpodeltesto"/>
        <w:spacing w:before="2" w:after="0"/>
        <w:ind w:left="425" w:hanging="0"/>
        <w:jc w:val="both"/>
        <w:rPr/>
      </w:pPr>
      <w:r>
        <w:rPr/>
        <w:t>CUP:</w:t>
      </w:r>
      <w:r>
        <w:rPr>
          <w:spacing w:val="-5"/>
        </w:rPr>
        <w:t xml:space="preserve"> </w:t>
      </w:r>
      <w:r>
        <w:rPr>
          <w:spacing w:val="-2"/>
        </w:rPr>
        <w:t>I64D26002710007</w:t>
      </w:r>
      <w:bookmarkStart w:id="2" w:name="DISSEMINAZIONE_INIZIALE"/>
      <w:bookmarkEnd w:id="2"/>
    </w:p>
    <w:p>
      <w:pPr>
        <w:pStyle w:val="Normal"/>
        <w:spacing w:lineRule="auto" w:line="480"/>
        <w:rPr>
          <w:rFonts w:ascii="Calibri" w:hAnsi="Calibri" w:eastAsia="Comic Sans MS" w:cs="Calibri"/>
          <w:b/>
          <w:b/>
          <w:bCs/>
        </w:rPr>
      </w:pPr>
      <w:r>
        <w:rPr>
          <w:rFonts w:eastAsia="Comic Sans MS" w:cs="Calibri" w:ascii="Calibri" w:hAnsi="Calibri"/>
          <w:b/>
          <w:bCs/>
        </w:rPr>
      </w:r>
    </w:p>
    <w:p>
      <w:pPr>
        <w:pStyle w:val="Normal"/>
        <w:widowControl/>
        <w:spacing w:lineRule="auto" w:line="276" w:before="120" w:after="120"/>
        <w:ind w:left="284" w:right="-1" w:hanging="0"/>
        <w:jc w:val="both"/>
        <w:rPr>
          <w:rFonts w:ascii="Calibri" w:hAnsi="Calibri" w:eastAsia="Calibri" w:cs="Calibri"/>
          <w:sz w:val="20"/>
          <w:lang w:bidi="it-IT"/>
        </w:rPr>
      </w:pPr>
      <w:r>
        <mc:AlternateContent>
          <mc:Choice Requires="wps">
            <w:drawing>
              <wp:anchor behindDoc="0" distT="0" distB="0" distL="0" distR="0" simplePos="0" locked="0" layoutInCell="0" allowOverlap="1" relativeHeight="11">
                <wp:simplePos x="0" y="0"/>
                <wp:positionH relativeFrom="column">
                  <wp:posOffset>1541145</wp:posOffset>
                </wp:positionH>
                <wp:positionV relativeFrom="paragraph">
                  <wp:posOffset>584200</wp:posOffset>
                </wp:positionV>
                <wp:extent cx="1438910" cy="635"/>
                <wp:effectExtent l="0" t="0" r="28575" b="19050"/>
                <wp:wrapNone/>
                <wp:docPr id="4" name="Connettore diritto 14"/>
                <a:graphic xmlns:a="http://schemas.openxmlformats.org/drawingml/2006/main">
                  <a:graphicData uri="http://schemas.microsoft.com/office/word/2010/wordprocessingShape">
                    <wps:wsp>
                      <wps:cNvSpPr/>
                      <wps:spPr>
                        <a:xfrm>
                          <a:off x="0" y="0"/>
                          <a:ext cx="1438200" cy="0"/>
                        </a:xfrm>
                        <a:prstGeom prst="line">
                          <a:avLst/>
                        </a:prstGeom>
                        <a:ln>
                          <a:solidFill>
                            <a:schemeClr val="tx1"/>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121.35pt,46pt" to="234.55pt,46pt" ID="Connettore diritto 14" stroked="t" style="position:absolute">
                <v:stroke color="black" weight="9360" joinstyle="round" endcap="flat"/>
                <v:fill o:detectmouseclick="t" on="false"/>
                <w10:wrap type="none"/>
              </v:line>
            </w:pict>
          </mc:Fallback>
        </mc:AlternateContent>
      </w:r>
      <w:r>
        <w:rPr>
          <w:rFonts w:eastAsia="Calibri" w:cs="Calibri" w:ascii="Calibri" w:hAnsi="Calibri"/>
          <w:sz w:val="20"/>
        </w:rPr>
        <w:t>Il/la sottoscritto/a_________________________________, nato/a a___________________ (____) il _____________, C.F. _____________________________, in servizio presso questa Istituzione scolastica n.q. di ___________________________, in relazione all’incarico di                                                     nell’ambito del progetto in epigrafe</w:t>
      </w:r>
    </w:p>
    <w:p>
      <w:pPr>
        <w:pStyle w:val="Normal"/>
        <w:widowControl/>
        <w:tabs>
          <w:tab w:val="clear" w:pos="720"/>
          <w:tab w:val="center" w:pos="1134" w:leader="none"/>
        </w:tabs>
        <w:spacing w:lineRule="auto" w:line="276" w:before="120" w:after="360"/>
        <w:ind w:right="567" w:hanging="0"/>
        <w:jc w:val="center"/>
        <w:rPr>
          <w:rFonts w:ascii="Calibri" w:hAnsi="Calibri" w:eastAsia="Calibri" w:cs="Calibri"/>
        </w:rPr>
      </w:pPr>
      <w:r>
        <w:rPr>
          <w:rFonts w:eastAsia="Calibri" w:cs="Calibri" w:ascii="Calibri" w:hAnsi="Calibri"/>
        </w:rPr>
      </w:r>
    </w:p>
    <w:p>
      <w:pPr>
        <w:pStyle w:val="Normal"/>
        <w:widowControl/>
        <w:tabs>
          <w:tab w:val="clear" w:pos="720"/>
          <w:tab w:val="center" w:pos="1134" w:leader="none"/>
        </w:tabs>
        <w:spacing w:lineRule="auto" w:line="276" w:before="120" w:after="360"/>
        <w:ind w:right="567" w:hanging="0"/>
        <w:jc w:val="center"/>
        <w:rPr>
          <w:rFonts w:ascii="Calibri" w:hAnsi="Calibri" w:eastAsia="Calibri" w:cs="Calibri"/>
        </w:rPr>
      </w:pPr>
      <w:r>
        <w:rPr>
          <w:rFonts w:eastAsia="Calibri" w:cs="Calibri" w:ascii="Calibri" w:hAnsi="Calibri"/>
        </w:rPr>
        <w:t>***</w:t>
      </w:r>
      <w:bookmarkStart w:id="3" w:name="IL_DIRIGENTE_SCOLASTICO"/>
      <w:bookmarkEnd w:id="3"/>
    </w:p>
    <w:p>
      <w:pPr>
        <w:pStyle w:val="Corpodeltesto"/>
        <w:spacing w:lineRule="auto" w:line="242"/>
        <w:ind w:left="425" w:right="270" w:hanging="0"/>
        <w:jc w:val="both"/>
        <w:rPr>
          <w:rFonts w:ascii="Calibri" w:hAnsi="Calibri"/>
        </w:rPr>
      </w:pPr>
      <w:r>
        <w:rPr>
          <w:rFonts w:ascii="Calibri" w:hAnsi="Calibri"/>
          <w:b/>
          <w:color w:val="1A1A1A"/>
        </w:rPr>
        <w:t xml:space="preserve">VISTO </w:t>
      </w:r>
      <w:r>
        <w:rPr>
          <w:rFonts w:ascii="Calibri" w:hAnsi="Calibri"/>
          <w:color w:val="1A1A1A"/>
        </w:rPr>
        <w:t>il Decreto Legislativo 30</w:t>
      </w:r>
      <w:r>
        <w:rPr>
          <w:rFonts w:ascii="Calibri" w:hAnsi="Calibri"/>
          <w:color w:val="1A1A1A"/>
          <w:spacing w:val="-1"/>
        </w:rPr>
        <w:t xml:space="preserve"> </w:t>
      </w:r>
      <w:r>
        <w:rPr>
          <w:rFonts w:ascii="Calibri" w:hAnsi="Calibri"/>
          <w:color w:val="1A1A1A"/>
        </w:rPr>
        <w:t>marzo 2001, n.165 recante “Norme generali sull’ordinamento del lavoro alle dipendenze delle Amministrazioni Pubbliche” e ss.mm.ii;</w:t>
      </w:r>
    </w:p>
    <w:p>
      <w:pPr>
        <w:pStyle w:val="Corpodeltesto"/>
        <w:spacing w:before="26" w:after="0"/>
        <w:rPr>
          <w:rFonts w:ascii="Calibri" w:hAnsi="Calibri"/>
        </w:rPr>
      </w:pPr>
      <w:r>
        <w:rPr>
          <w:rFonts w:ascii="Calibri" w:hAnsi="Calibri"/>
        </w:rPr>
      </w:r>
    </w:p>
    <w:p>
      <w:pPr>
        <w:pStyle w:val="Corpodeltesto"/>
        <w:ind w:left="425" w:hanging="0"/>
        <w:jc w:val="both"/>
        <w:rPr>
          <w:rFonts w:ascii="Calibri" w:hAnsi="Calibri"/>
        </w:rPr>
      </w:pPr>
      <w:r>
        <w:rPr>
          <w:rFonts w:ascii="Calibri" w:hAnsi="Calibri"/>
          <w:b/>
          <w:color w:val="1D1B11"/>
        </w:rPr>
        <w:t>VISTO</w:t>
      </w:r>
      <w:r>
        <w:rPr>
          <w:rFonts w:ascii="Calibri" w:hAnsi="Calibri"/>
          <w:b/>
          <w:color w:val="1D1B11"/>
          <w:spacing w:val="-12"/>
        </w:rPr>
        <w:t xml:space="preserve"> </w:t>
      </w:r>
      <w:r>
        <w:rPr>
          <w:rFonts w:ascii="Calibri" w:hAnsi="Calibri"/>
          <w:color w:val="1D1B11"/>
        </w:rPr>
        <w:t>il</w:t>
      </w:r>
      <w:r>
        <w:rPr>
          <w:rFonts w:ascii="Calibri" w:hAnsi="Calibri"/>
          <w:color w:val="1D1B11"/>
          <w:spacing w:val="-7"/>
        </w:rPr>
        <w:t xml:space="preserve"> </w:t>
      </w:r>
      <w:r>
        <w:rPr>
          <w:rFonts w:ascii="Calibri" w:hAnsi="Calibri"/>
          <w:color w:val="1D1B11"/>
        </w:rPr>
        <w:t>DPR</w:t>
      </w:r>
      <w:r>
        <w:rPr>
          <w:rFonts w:ascii="Calibri" w:hAnsi="Calibri"/>
          <w:color w:val="1D1B11"/>
          <w:spacing w:val="-7"/>
        </w:rPr>
        <w:t xml:space="preserve"> </w:t>
      </w:r>
      <w:r>
        <w:rPr>
          <w:rFonts w:ascii="Calibri" w:hAnsi="Calibri"/>
          <w:color w:val="1D1B11"/>
        </w:rPr>
        <w:t>275/99,</w:t>
      </w:r>
      <w:r>
        <w:rPr>
          <w:rFonts w:ascii="Calibri" w:hAnsi="Calibri"/>
          <w:color w:val="1D1B11"/>
          <w:spacing w:val="-6"/>
        </w:rPr>
        <w:t xml:space="preserve"> </w:t>
      </w:r>
      <w:r>
        <w:rPr>
          <w:rFonts w:ascii="Calibri" w:hAnsi="Calibri"/>
          <w:color w:val="1D1B11"/>
        </w:rPr>
        <w:t>concernente</w:t>
      </w:r>
      <w:r>
        <w:rPr>
          <w:rFonts w:ascii="Calibri" w:hAnsi="Calibri"/>
          <w:color w:val="1D1B11"/>
          <w:spacing w:val="-3"/>
        </w:rPr>
        <w:t xml:space="preserve"> </w:t>
      </w:r>
      <w:r>
        <w:rPr>
          <w:rFonts w:ascii="Calibri" w:hAnsi="Calibri"/>
          <w:color w:val="1D1B11"/>
        </w:rPr>
        <w:t>norme</w:t>
      </w:r>
      <w:r>
        <w:rPr>
          <w:rFonts w:ascii="Calibri" w:hAnsi="Calibri"/>
          <w:color w:val="1D1B11"/>
          <w:spacing w:val="-8"/>
        </w:rPr>
        <w:t xml:space="preserve"> </w:t>
      </w:r>
      <w:r>
        <w:rPr>
          <w:rFonts w:ascii="Calibri" w:hAnsi="Calibri"/>
          <w:color w:val="1D1B11"/>
        </w:rPr>
        <w:t>in</w:t>
      </w:r>
      <w:r>
        <w:rPr>
          <w:rFonts w:ascii="Calibri" w:hAnsi="Calibri"/>
          <w:color w:val="1D1B11"/>
          <w:spacing w:val="-8"/>
        </w:rPr>
        <w:t xml:space="preserve"> </w:t>
      </w:r>
      <w:r>
        <w:rPr>
          <w:rFonts w:ascii="Calibri" w:hAnsi="Calibri"/>
          <w:color w:val="1D1B11"/>
        </w:rPr>
        <w:t>materia</w:t>
      </w:r>
      <w:r>
        <w:rPr>
          <w:rFonts w:ascii="Calibri" w:hAnsi="Calibri"/>
          <w:color w:val="1D1B11"/>
          <w:spacing w:val="-5"/>
        </w:rPr>
        <w:t xml:space="preserve"> </w:t>
      </w:r>
      <w:r>
        <w:rPr>
          <w:rFonts w:ascii="Calibri" w:hAnsi="Calibri"/>
          <w:color w:val="1D1B11"/>
        </w:rPr>
        <w:t>di</w:t>
      </w:r>
      <w:r>
        <w:rPr>
          <w:rFonts w:ascii="Calibri" w:hAnsi="Calibri"/>
          <w:color w:val="1D1B11"/>
          <w:spacing w:val="-2"/>
        </w:rPr>
        <w:t xml:space="preserve"> </w:t>
      </w:r>
      <w:r>
        <w:rPr>
          <w:rFonts w:ascii="Calibri" w:hAnsi="Calibri"/>
          <w:color w:val="1D1B11"/>
        </w:rPr>
        <w:t>autonomia</w:t>
      </w:r>
      <w:r>
        <w:rPr>
          <w:rFonts w:ascii="Calibri" w:hAnsi="Calibri"/>
          <w:color w:val="1D1B11"/>
          <w:spacing w:val="-9"/>
        </w:rPr>
        <w:t xml:space="preserve"> </w:t>
      </w:r>
      <w:r>
        <w:rPr>
          <w:rFonts w:ascii="Calibri" w:hAnsi="Calibri"/>
          <w:color w:val="1D1B11"/>
        </w:rPr>
        <w:t>delle</w:t>
      </w:r>
      <w:r>
        <w:rPr>
          <w:rFonts w:ascii="Calibri" w:hAnsi="Calibri"/>
          <w:color w:val="1D1B11"/>
          <w:spacing w:val="-11"/>
        </w:rPr>
        <w:t xml:space="preserve"> </w:t>
      </w:r>
      <w:r>
        <w:rPr>
          <w:rFonts w:ascii="Calibri" w:hAnsi="Calibri"/>
          <w:color w:val="1D1B11"/>
        </w:rPr>
        <w:t>Istituzioni</w:t>
      </w:r>
      <w:r>
        <w:rPr>
          <w:rFonts w:ascii="Calibri" w:hAnsi="Calibri"/>
          <w:color w:val="1D1B11"/>
          <w:spacing w:val="-6"/>
        </w:rPr>
        <w:t xml:space="preserve"> </w:t>
      </w:r>
      <w:r>
        <w:rPr>
          <w:rFonts w:ascii="Calibri" w:hAnsi="Calibri"/>
          <w:color w:val="1D1B11"/>
          <w:spacing w:val="-2"/>
        </w:rPr>
        <w:t>Scolastiche;</w:t>
      </w:r>
    </w:p>
    <w:p>
      <w:pPr>
        <w:pStyle w:val="Corpodeltesto"/>
        <w:spacing w:before="25" w:after="0"/>
        <w:rPr>
          <w:rFonts w:ascii="Calibri" w:hAnsi="Calibri"/>
        </w:rPr>
      </w:pPr>
      <w:r>
        <w:rPr>
          <w:rFonts w:ascii="Calibri" w:hAnsi="Calibri"/>
        </w:rPr>
      </w:r>
    </w:p>
    <w:p>
      <w:pPr>
        <w:pStyle w:val="Corpodeltesto"/>
        <w:ind w:left="425" w:hanging="0"/>
        <w:jc w:val="both"/>
        <w:rPr>
          <w:rFonts w:ascii="Calibri" w:hAnsi="Calibri"/>
        </w:rPr>
      </w:pPr>
      <w:r>
        <w:rPr>
          <w:rFonts w:ascii="Calibri" w:hAnsi="Calibri"/>
          <w:b/>
          <w:color w:val="1A1A1A"/>
        </w:rPr>
        <w:t>VISTA</w:t>
      </w:r>
      <w:r>
        <w:rPr>
          <w:rFonts w:ascii="Calibri" w:hAnsi="Calibri"/>
          <w:b/>
          <w:color w:val="1A1A1A"/>
          <w:spacing w:val="-14"/>
        </w:rPr>
        <w:t xml:space="preserve"> </w:t>
      </w:r>
      <w:r>
        <w:rPr>
          <w:rFonts w:ascii="Calibri" w:hAnsi="Calibri"/>
          <w:color w:val="1A1A1A"/>
        </w:rPr>
        <w:t>la</w:t>
      </w:r>
      <w:r>
        <w:rPr>
          <w:rFonts w:ascii="Calibri" w:hAnsi="Calibri"/>
          <w:color w:val="1A1A1A"/>
          <w:spacing w:val="-12"/>
        </w:rPr>
        <w:t xml:space="preserve"> </w:t>
      </w:r>
      <w:r>
        <w:rPr>
          <w:rFonts w:ascii="Calibri" w:hAnsi="Calibri"/>
          <w:color w:val="1A1A1A"/>
        </w:rPr>
        <w:t>Circolare</w:t>
      </w:r>
      <w:r>
        <w:rPr>
          <w:rFonts w:ascii="Calibri" w:hAnsi="Calibri"/>
          <w:color w:val="1A1A1A"/>
          <w:spacing w:val="-11"/>
        </w:rPr>
        <w:t xml:space="preserve"> </w:t>
      </w:r>
      <w:r>
        <w:rPr>
          <w:rFonts w:ascii="Calibri" w:hAnsi="Calibri"/>
          <w:color w:val="1A1A1A"/>
        </w:rPr>
        <w:t>della</w:t>
      </w:r>
      <w:r>
        <w:rPr>
          <w:rFonts w:ascii="Calibri" w:hAnsi="Calibri"/>
          <w:color w:val="1A1A1A"/>
          <w:spacing w:val="-8"/>
        </w:rPr>
        <w:t xml:space="preserve"> </w:t>
      </w:r>
      <w:r>
        <w:rPr>
          <w:rFonts w:ascii="Calibri" w:hAnsi="Calibri"/>
          <w:color w:val="1A1A1A"/>
        </w:rPr>
        <w:t>Funzione</w:t>
      </w:r>
      <w:r>
        <w:rPr>
          <w:rFonts w:ascii="Calibri" w:hAnsi="Calibri"/>
          <w:color w:val="1A1A1A"/>
          <w:spacing w:val="-7"/>
        </w:rPr>
        <w:t xml:space="preserve"> </w:t>
      </w:r>
      <w:r>
        <w:rPr>
          <w:rFonts w:ascii="Calibri" w:hAnsi="Calibri"/>
          <w:color w:val="1A1A1A"/>
        </w:rPr>
        <w:t>pubblica</w:t>
      </w:r>
      <w:r>
        <w:rPr>
          <w:rFonts w:ascii="Calibri" w:hAnsi="Calibri"/>
          <w:color w:val="1A1A1A"/>
          <w:spacing w:val="-4"/>
        </w:rPr>
        <w:t xml:space="preserve"> </w:t>
      </w:r>
      <w:r>
        <w:rPr>
          <w:rFonts w:ascii="Calibri" w:hAnsi="Calibri"/>
          <w:color w:val="1A1A1A"/>
          <w:spacing w:val="-2"/>
        </w:rPr>
        <w:t>n.2/2008;</w:t>
      </w:r>
    </w:p>
    <w:p>
      <w:pPr>
        <w:pStyle w:val="Corpodeltesto"/>
        <w:spacing w:before="198" w:after="0"/>
        <w:ind w:left="425" w:right="298" w:hanging="0"/>
        <w:jc w:val="both"/>
        <w:rPr>
          <w:rFonts w:ascii="Calibri" w:hAnsi="Calibri"/>
        </w:rPr>
      </w:pPr>
      <w:r>
        <w:rPr>
          <w:rFonts w:ascii="Calibri" w:hAnsi="Calibri"/>
          <w:b/>
          <w:color w:val="1A1A1A"/>
        </w:rPr>
        <w:t xml:space="preserve">VISTO </w:t>
      </w:r>
      <w:r>
        <w:rPr>
          <w:rFonts w:ascii="Calibri" w:hAnsi="Calibri"/>
          <w:color w:val="1A1A1A"/>
        </w:rPr>
        <w:t>che ai sensi dell’ art.45 del D.I. 129/2018, l’istituzione scolastica può stipulare contratti di prestazione d’opera</w:t>
      </w:r>
      <w:r>
        <w:rPr>
          <w:rFonts w:ascii="Calibri" w:hAnsi="Calibri"/>
          <w:color w:val="1A1A1A"/>
          <w:spacing w:val="40"/>
        </w:rPr>
        <w:t xml:space="preserve"> </w:t>
      </w:r>
      <w:r>
        <w:rPr>
          <w:rFonts w:ascii="Calibri" w:hAnsi="Calibri"/>
          <w:color w:val="1A1A1A"/>
        </w:rPr>
        <w:t>con esperti per particolari attività ed insegnamenti, al fine di garantire l’arricchimento dell’offerta formativa, nonché la realizzazione di specifici programmi di ricerca e sperimentazione;</w:t>
      </w:r>
    </w:p>
    <w:p>
      <w:pPr>
        <w:pStyle w:val="Corpodeltesto"/>
        <w:spacing w:before="40" w:after="0"/>
        <w:rPr>
          <w:rFonts w:ascii="Calibri" w:hAnsi="Calibri"/>
        </w:rPr>
      </w:pPr>
      <w:r>
        <w:rPr>
          <w:rFonts w:ascii="Calibri" w:hAnsi="Calibri"/>
        </w:rPr>
      </w:r>
    </w:p>
    <w:p>
      <w:pPr>
        <w:pStyle w:val="Corpodeltesto"/>
        <w:ind w:left="425" w:right="279" w:hanging="0"/>
        <w:jc w:val="both"/>
        <w:rPr/>
      </w:pPr>
      <w:r>
        <w:rPr>
          <w:b/>
          <w:color w:val="1A1A1A"/>
        </w:rPr>
        <w:t xml:space="preserve">VISTA </w:t>
      </w:r>
      <w:r>
        <w:rPr>
          <w:color w:val="1A1A1A"/>
        </w:rPr>
        <w:t>la Circolare n. 2 del 2 febbraio 2009 del Ministero del Lavoro che regolamenta i compensi, gli aspetti fiscali e contribuitivi per gli incarichi ed impieghi nelle P.A.;</w:t>
      </w:r>
    </w:p>
    <w:p>
      <w:pPr>
        <w:pStyle w:val="Corpodeltesto"/>
        <w:spacing w:before="227" w:after="0"/>
        <w:ind w:left="425" w:hanging="0"/>
        <w:jc w:val="both"/>
        <w:rPr/>
      </w:pPr>
      <w:r>
        <w:rPr>
          <w:b/>
        </w:rPr>
        <w:t>VISTA</w:t>
      </w:r>
      <w:r>
        <w:rPr>
          <w:b/>
          <w:spacing w:val="16"/>
        </w:rPr>
        <w:t xml:space="preserve"> </w:t>
      </w:r>
      <w:r>
        <w:rPr/>
        <w:t>la</w:t>
      </w:r>
      <w:r>
        <w:rPr>
          <w:spacing w:val="7"/>
        </w:rPr>
        <w:t xml:space="preserve"> </w:t>
      </w:r>
      <w:r>
        <w:rPr/>
        <w:t>delibera</w:t>
      </w:r>
      <w:r>
        <w:rPr>
          <w:spacing w:val="-7"/>
        </w:rPr>
        <w:t xml:space="preserve"> </w:t>
      </w:r>
      <w:r>
        <w:rPr/>
        <w:t>del</w:t>
      </w:r>
      <w:r>
        <w:rPr>
          <w:spacing w:val="-6"/>
        </w:rPr>
        <w:t xml:space="preserve"> </w:t>
      </w:r>
      <w:r>
        <w:rPr/>
        <w:t>Consiglio</w:t>
      </w:r>
      <w:r>
        <w:rPr>
          <w:spacing w:val="-9"/>
        </w:rPr>
        <w:t xml:space="preserve"> </w:t>
      </w:r>
      <w:r>
        <w:rPr/>
        <w:t>d’Istituto</w:t>
      </w:r>
      <w:r>
        <w:rPr>
          <w:spacing w:val="-8"/>
        </w:rPr>
        <w:t xml:space="preserve"> </w:t>
      </w:r>
      <w:r>
        <w:rPr/>
        <w:t>di</w:t>
      </w:r>
      <w:r>
        <w:rPr>
          <w:spacing w:val="-7"/>
        </w:rPr>
        <w:t xml:space="preserve"> </w:t>
      </w:r>
      <w:r>
        <w:rPr/>
        <w:t>approvazione</w:t>
      </w:r>
      <w:r>
        <w:rPr>
          <w:spacing w:val="-11"/>
        </w:rPr>
        <w:t xml:space="preserve"> </w:t>
      </w:r>
      <w:r>
        <w:rPr/>
        <w:t>del</w:t>
      </w:r>
      <w:r>
        <w:rPr>
          <w:spacing w:val="3"/>
        </w:rPr>
        <w:t xml:space="preserve"> </w:t>
      </w:r>
      <w:r>
        <w:rPr/>
        <w:t>Programma</w:t>
      </w:r>
      <w:r>
        <w:rPr>
          <w:spacing w:val="-7"/>
        </w:rPr>
        <w:t xml:space="preserve"> </w:t>
      </w:r>
      <w:r>
        <w:rPr/>
        <w:t>Annuale</w:t>
      </w:r>
      <w:r>
        <w:rPr>
          <w:spacing w:val="-11"/>
        </w:rPr>
        <w:t xml:space="preserve"> </w:t>
      </w:r>
      <w:r>
        <w:rPr/>
        <w:t>dell’Esercizio</w:t>
      </w:r>
      <w:r>
        <w:rPr>
          <w:spacing w:val="-8"/>
        </w:rPr>
        <w:t xml:space="preserve"> </w:t>
      </w:r>
      <w:r>
        <w:rPr/>
        <w:t>finanziario</w:t>
      </w:r>
      <w:r>
        <w:rPr>
          <w:spacing w:val="-8"/>
        </w:rPr>
        <w:t xml:space="preserve"> </w:t>
      </w:r>
      <w:r>
        <w:rPr>
          <w:spacing w:val="-2"/>
        </w:rPr>
        <w:t>2026;</w:t>
      </w:r>
    </w:p>
    <w:p>
      <w:pPr>
        <w:pStyle w:val="Corpodeltesto"/>
        <w:rPr/>
      </w:pPr>
      <w:r>
        <w:rPr/>
      </w:r>
    </w:p>
    <w:p>
      <w:pPr>
        <w:pStyle w:val="Corpodeltesto"/>
        <w:spacing w:lineRule="auto" w:line="480" w:before="1" w:after="0"/>
        <w:ind w:left="425" w:right="1960" w:hanging="0"/>
        <w:jc w:val="both"/>
        <w:rPr/>
      </w:pPr>
      <w:r>
        <w:rPr>
          <w:b/>
        </w:rPr>
        <w:t xml:space="preserve">VISTO </w:t>
      </w:r>
      <w:r>
        <w:rPr/>
        <w:t>il Regolamento</w:t>
      </w:r>
      <w:r>
        <w:rPr>
          <w:spacing w:val="-6"/>
        </w:rPr>
        <w:t xml:space="preserve"> </w:t>
      </w:r>
      <w:r>
        <w:rPr/>
        <w:t>(UE)</w:t>
      </w:r>
      <w:r>
        <w:rPr>
          <w:spacing w:val="-1"/>
        </w:rPr>
        <w:t xml:space="preserve"> </w:t>
      </w:r>
      <w:r>
        <w:rPr/>
        <w:t>2021/1060</w:t>
      </w:r>
      <w:r>
        <w:rPr>
          <w:spacing w:val="-6"/>
        </w:rPr>
        <w:t xml:space="preserve"> </w:t>
      </w:r>
      <w:r>
        <w:rPr/>
        <w:t>del Parlamento</w:t>
      </w:r>
      <w:r>
        <w:rPr>
          <w:spacing w:val="-6"/>
        </w:rPr>
        <w:t xml:space="preserve"> </w:t>
      </w:r>
      <w:r>
        <w:rPr/>
        <w:t>europeo</w:t>
      </w:r>
      <w:r>
        <w:rPr>
          <w:spacing w:val="-6"/>
        </w:rPr>
        <w:t xml:space="preserve"> </w:t>
      </w:r>
      <w:r>
        <w:rPr/>
        <w:t>e</w:t>
      </w:r>
      <w:r>
        <w:rPr>
          <w:spacing w:val="-4"/>
        </w:rPr>
        <w:t xml:space="preserve"> </w:t>
      </w:r>
      <w:r>
        <w:rPr/>
        <w:t>del Consiglio</w:t>
      </w:r>
      <w:r>
        <w:rPr>
          <w:spacing w:val="-6"/>
        </w:rPr>
        <w:t xml:space="preserve"> </w:t>
      </w:r>
      <w:r>
        <w:rPr/>
        <w:t>del</w:t>
      </w:r>
      <w:r>
        <w:rPr>
          <w:spacing w:val="-4"/>
        </w:rPr>
        <w:t xml:space="preserve"> </w:t>
      </w:r>
      <w:r>
        <w:rPr/>
        <w:t>24</w:t>
      </w:r>
      <w:r>
        <w:rPr>
          <w:spacing w:val="-6"/>
        </w:rPr>
        <w:t xml:space="preserve"> </w:t>
      </w:r>
      <w:r>
        <w:rPr/>
        <w:t>giugno</w:t>
      </w:r>
      <w:r>
        <w:rPr>
          <w:spacing w:val="-10"/>
        </w:rPr>
        <w:t xml:space="preserve"> </w:t>
      </w:r>
      <w:r>
        <w:rPr/>
        <w:t xml:space="preserve">2021; </w:t>
      </w:r>
      <w:r>
        <w:rPr>
          <w:b/>
        </w:rPr>
        <w:t xml:space="preserve">VISTO </w:t>
      </w:r>
      <w:r>
        <w:rPr/>
        <w:t>il Regolamento</w:t>
      </w:r>
      <w:r>
        <w:rPr>
          <w:spacing w:val="-6"/>
        </w:rPr>
        <w:t xml:space="preserve"> </w:t>
      </w:r>
      <w:r>
        <w:rPr/>
        <w:t>(UE)</w:t>
      </w:r>
      <w:r>
        <w:rPr>
          <w:spacing w:val="-1"/>
        </w:rPr>
        <w:t xml:space="preserve"> </w:t>
      </w:r>
      <w:r>
        <w:rPr/>
        <w:t>2021/1058</w:t>
      </w:r>
      <w:r>
        <w:rPr>
          <w:spacing w:val="-6"/>
        </w:rPr>
        <w:t xml:space="preserve"> </w:t>
      </w:r>
      <w:r>
        <w:rPr/>
        <w:t>del Parlamento</w:t>
      </w:r>
      <w:r>
        <w:rPr>
          <w:spacing w:val="-6"/>
        </w:rPr>
        <w:t xml:space="preserve"> </w:t>
      </w:r>
      <w:r>
        <w:rPr/>
        <w:t>europeo</w:t>
      </w:r>
      <w:r>
        <w:rPr>
          <w:spacing w:val="-6"/>
        </w:rPr>
        <w:t xml:space="preserve"> </w:t>
      </w:r>
      <w:r>
        <w:rPr/>
        <w:t>e</w:t>
      </w:r>
      <w:r>
        <w:rPr>
          <w:spacing w:val="-4"/>
        </w:rPr>
        <w:t xml:space="preserve"> </w:t>
      </w:r>
      <w:r>
        <w:rPr/>
        <w:t>del Consiglio</w:t>
      </w:r>
      <w:r>
        <w:rPr>
          <w:spacing w:val="-6"/>
        </w:rPr>
        <w:t xml:space="preserve"> </w:t>
      </w:r>
      <w:r>
        <w:rPr/>
        <w:t>del</w:t>
      </w:r>
      <w:r>
        <w:rPr>
          <w:spacing w:val="-4"/>
        </w:rPr>
        <w:t xml:space="preserve"> </w:t>
      </w:r>
      <w:r>
        <w:rPr/>
        <w:t>24</w:t>
      </w:r>
      <w:r>
        <w:rPr>
          <w:spacing w:val="-6"/>
        </w:rPr>
        <w:t xml:space="preserve"> </w:t>
      </w:r>
      <w:r>
        <w:rPr/>
        <w:t>giugno</w:t>
      </w:r>
      <w:r>
        <w:rPr>
          <w:spacing w:val="-10"/>
        </w:rPr>
        <w:t xml:space="preserve"> </w:t>
      </w:r>
      <w:r>
        <w:rPr/>
        <w:t xml:space="preserve">2021; </w:t>
      </w:r>
      <w:r>
        <w:rPr>
          <w:b/>
        </w:rPr>
        <w:t>VISTO</w:t>
      </w:r>
      <w:r>
        <w:rPr>
          <w:b/>
          <w:spacing w:val="-3"/>
        </w:rPr>
        <w:t xml:space="preserve"> </w:t>
      </w:r>
      <w:r>
        <w:rPr/>
        <w:t>il</w:t>
      </w:r>
      <w:r>
        <w:rPr>
          <w:spacing w:val="-2"/>
        </w:rPr>
        <w:t xml:space="preserve"> </w:t>
      </w:r>
      <w:r>
        <w:rPr/>
        <w:t>Regolamento</w:t>
      </w:r>
      <w:r>
        <w:rPr>
          <w:spacing w:val="-9"/>
        </w:rPr>
        <w:t xml:space="preserve"> </w:t>
      </w:r>
      <w:r>
        <w:rPr/>
        <w:t>(UE)</w:t>
      </w:r>
      <w:r>
        <w:rPr>
          <w:spacing w:val="-4"/>
        </w:rPr>
        <w:t xml:space="preserve"> </w:t>
      </w:r>
      <w:r>
        <w:rPr/>
        <w:t>2021/1057</w:t>
      </w:r>
      <w:r>
        <w:rPr>
          <w:spacing w:val="-8"/>
        </w:rPr>
        <w:t xml:space="preserve"> </w:t>
      </w:r>
      <w:r>
        <w:rPr/>
        <w:t>del</w:t>
      </w:r>
      <w:r>
        <w:rPr>
          <w:spacing w:val="-3"/>
        </w:rPr>
        <w:t xml:space="preserve"> </w:t>
      </w:r>
      <w:r>
        <w:rPr/>
        <w:t>Parlamento</w:t>
      </w:r>
      <w:r>
        <w:rPr>
          <w:spacing w:val="-8"/>
        </w:rPr>
        <w:t xml:space="preserve"> </w:t>
      </w:r>
      <w:r>
        <w:rPr/>
        <w:t>europeo</w:t>
      </w:r>
      <w:r>
        <w:rPr>
          <w:spacing w:val="-9"/>
        </w:rPr>
        <w:t xml:space="preserve"> </w:t>
      </w:r>
      <w:r>
        <w:rPr/>
        <w:t>e</w:t>
      </w:r>
      <w:r>
        <w:rPr>
          <w:spacing w:val="-6"/>
        </w:rPr>
        <w:t xml:space="preserve"> </w:t>
      </w:r>
      <w:r>
        <w:rPr/>
        <w:t>del</w:t>
      </w:r>
      <w:r>
        <w:rPr>
          <w:spacing w:val="-3"/>
        </w:rPr>
        <w:t xml:space="preserve"> </w:t>
      </w:r>
      <w:r>
        <w:rPr/>
        <w:t>Consiglio</w:t>
      </w:r>
      <w:r>
        <w:rPr>
          <w:spacing w:val="-8"/>
        </w:rPr>
        <w:t xml:space="preserve"> </w:t>
      </w:r>
      <w:r>
        <w:rPr/>
        <w:t>del</w:t>
      </w:r>
      <w:r>
        <w:rPr>
          <w:spacing w:val="-7"/>
        </w:rPr>
        <w:t xml:space="preserve"> </w:t>
      </w:r>
      <w:r>
        <w:rPr/>
        <w:t>24</w:t>
      </w:r>
      <w:r>
        <w:rPr>
          <w:spacing w:val="-8"/>
        </w:rPr>
        <w:t xml:space="preserve"> </w:t>
      </w:r>
      <w:r>
        <w:rPr/>
        <w:t>giugno</w:t>
      </w:r>
      <w:r>
        <w:rPr>
          <w:spacing w:val="-12"/>
        </w:rPr>
        <w:t xml:space="preserve"> </w:t>
      </w:r>
      <w:r>
        <w:rPr>
          <w:spacing w:val="-2"/>
        </w:rPr>
        <w:t>2021;</w:t>
      </w:r>
    </w:p>
    <w:p>
      <w:pPr>
        <w:pStyle w:val="Corpodeltesto"/>
        <w:spacing w:before="3" w:after="0"/>
        <w:ind w:left="425" w:right="1044" w:hanging="0"/>
        <w:jc w:val="both"/>
        <w:rPr>
          <w:b/>
          <w:b/>
        </w:rPr>
      </w:pPr>
      <w:r>
        <w:rPr>
          <w:b/>
        </w:rPr>
      </w:r>
    </w:p>
    <w:p>
      <w:pPr>
        <w:pStyle w:val="Corpodeltesto"/>
        <w:spacing w:before="3" w:after="0"/>
        <w:ind w:left="425" w:right="1044" w:hanging="0"/>
        <w:jc w:val="both"/>
        <w:rPr/>
      </w:pPr>
      <w:bookmarkStart w:id="4" w:name="_GoBack"/>
      <w:bookmarkEnd w:id="4"/>
      <w:r>
        <w:rPr>
          <w:b/>
        </w:rPr>
        <w:t xml:space="preserve">VISTO </w:t>
      </w:r>
      <w:r>
        <w:rPr/>
        <w:t>il Programma</w:t>
      </w:r>
      <w:r>
        <w:rPr>
          <w:spacing w:val="-4"/>
        </w:rPr>
        <w:t xml:space="preserve"> </w:t>
      </w:r>
      <w:r>
        <w:rPr/>
        <w:t>Nazionale</w:t>
      </w:r>
      <w:r>
        <w:rPr>
          <w:spacing w:val="-8"/>
        </w:rPr>
        <w:t xml:space="preserve"> </w:t>
      </w:r>
      <w:r>
        <w:rPr/>
        <w:t>a</w:t>
      </w:r>
      <w:r>
        <w:rPr>
          <w:spacing w:val="-4"/>
        </w:rPr>
        <w:t xml:space="preserve"> </w:t>
      </w:r>
      <w:r>
        <w:rPr/>
        <w:t>titolarità</w:t>
      </w:r>
      <w:r>
        <w:rPr>
          <w:spacing w:val="-4"/>
        </w:rPr>
        <w:t xml:space="preserve"> </w:t>
      </w:r>
      <w:r>
        <w:rPr/>
        <w:t>del</w:t>
      </w:r>
      <w:r>
        <w:rPr>
          <w:spacing w:val="-4"/>
        </w:rPr>
        <w:t xml:space="preserve"> </w:t>
      </w:r>
      <w:r>
        <w:rPr/>
        <w:t>Ministero</w:t>
      </w:r>
      <w:r>
        <w:rPr>
          <w:spacing w:val="-6"/>
        </w:rPr>
        <w:t xml:space="preserve"> </w:t>
      </w:r>
      <w:r>
        <w:rPr/>
        <w:t>dell’Istruzione</w:t>
      </w:r>
      <w:r>
        <w:rPr>
          <w:spacing w:val="-8"/>
        </w:rPr>
        <w:t xml:space="preserve"> </w:t>
      </w:r>
      <w:r>
        <w:rPr/>
        <w:t>e</w:t>
      </w:r>
      <w:r>
        <w:rPr>
          <w:spacing w:val="-4"/>
        </w:rPr>
        <w:t xml:space="preserve"> </w:t>
      </w:r>
      <w:r>
        <w:rPr/>
        <w:t>del Merito, denominato</w:t>
      </w:r>
      <w:r>
        <w:rPr>
          <w:spacing w:val="-6"/>
        </w:rPr>
        <w:t xml:space="preserve"> </w:t>
      </w:r>
      <w:r>
        <w:rPr/>
        <w:t>“PN</w:t>
      </w:r>
      <w:r>
        <w:rPr>
          <w:spacing w:val="-3"/>
        </w:rPr>
        <w:t xml:space="preserve"> </w:t>
      </w:r>
      <w:r>
        <w:rPr/>
        <w:t>Scuola e Competenze 2021-2027” e finanziato tramite i fondi FESR e FSE+;</w:t>
      </w:r>
    </w:p>
    <w:p>
      <w:pPr>
        <w:pStyle w:val="Corpodeltesto"/>
        <w:jc w:val="both"/>
        <w:rPr/>
      </w:pPr>
      <w:r>
        <w:rPr/>
      </w:r>
    </w:p>
    <w:p>
      <w:pPr>
        <w:pStyle w:val="Corpodeltesto"/>
        <w:spacing w:before="6" w:after="0"/>
        <w:ind w:left="425" w:right="96" w:hanging="0"/>
        <w:rPr/>
      </w:pPr>
      <w:r>
        <w:rPr>
          <w:b/>
        </w:rPr>
        <w:t xml:space="preserve">VISTO </w:t>
      </w:r>
      <w:r>
        <w:rPr/>
        <w:t>in</w:t>
      </w:r>
      <w:r>
        <w:rPr>
          <w:spacing w:val="-1"/>
        </w:rPr>
        <w:t xml:space="preserve"> </w:t>
      </w:r>
      <w:r>
        <w:rPr/>
        <w:t>particolare</w:t>
      </w:r>
      <w:r>
        <w:rPr>
          <w:spacing w:val="-4"/>
        </w:rPr>
        <w:t xml:space="preserve"> </w:t>
      </w:r>
      <w:r>
        <w:rPr/>
        <w:t>la Priorità</w:t>
      </w:r>
      <w:r>
        <w:rPr>
          <w:spacing w:val="-4"/>
        </w:rPr>
        <w:t xml:space="preserve"> </w:t>
      </w:r>
      <w:r>
        <w:rPr/>
        <w:t>1</w:t>
      </w:r>
      <w:r>
        <w:rPr>
          <w:spacing w:val="-3"/>
        </w:rPr>
        <w:t xml:space="preserve"> </w:t>
      </w:r>
      <w:r>
        <w:rPr/>
        <w:t>–</w:t>
      </w:r>
      <w:r>
        <w:rPr>
          <w:spacing w:val="-1"/>
        </w:rPr>
        <w:t xml:space="preserve"> </w:t>
      </w:r>
      <w:r>
        <w:rPr/>
        <w:t>Scuole</w:t>
      </w:r>
      <w:r>
        <w:rPr>
          <w:spacing w:val="-4"/>
        </w:rPr>
        <w:t xml:space="preserve"> </w:t>
      </w:r>
      <w:r>
        <w:rPr/>
        <w:t>e</w:t>
      </w:r>
      <w:r>
        <w:rPr>
          <w:spacing w:val="-4"/>
        </w:rPr>
        <w:t xml:space="preserve"> </w:t>
      </w:r>
      <w:r>
        <w:rPr/>
        <w:t>Competenze</w:t>
      </w:r>
      <w:r>
        <w:rPr>
          <w:spacing w:val="-4"/>
        </w:rPr>
        <w:t xml:space="preserve"> </w:t>
      </w:r>
      <w:r>
        <w:rPr/>
        <w:t>(FSE+), che</w:t>
      </w:r>
      <w:r>
        <w:rPr>
          <w:spacing w:val="-4"/>
        </w:rPr>
        <w:t xml:space="preserve"> </w:t>
      </w:r>
      <w:r>
        <w:rPr/>
        <w:t>punta</w:t>
      </w:r>
      <w:r>
        <w:rPr>
          <w:spacing w:val="-4"/>
        </w:rPr>
        <w:t xml:space="preserve"> </w:t>
      </w:r>
      <w:r>
        <w:rPr/>
        <w:t>a</w:t>
      </w:r>
      <w:r>
        <w:rPr>
          <w:spacing w:val="-8"/>
        </w:rPr>
        <w:t xml:space="preserve"> </w:t>
      </w:r>
      <w:r>
        <w:rPr/>
        <w:t>migliorare</w:t>
      </w:r>
      <w:r>
        <w:rPr>
          <w:spacing w:val="-8"/>
        </w:rPr>
        <w:t xml:space="preserve"> </w:t>
      </w:r>
      <w:r>
        <w:rPr/>
        <w:t>l’inclusività</w:t>
      </w:r>
      <w:r>
        <w:rPr>
          <w:spacing w:val="-4"/>
        </w:rPr>
        <w:t xml:space="preserve"> </w:t>
      </w:r>
      <w:r>
        <w:rPr/>
        <w:t>e</w:t>
      </w:r>
      <w:r>
        <w:rPr>
          <w:spacing w:val="-4"/>
        </w:rPr>
        <w:t xml:space="preserve"> </w:t>
      </w:r>
      <w:r>
        <w:rPr/>
        <w:t>l’efficacia dei sistemi di istruzione e formazione, promuovere la parità di accesso e l’apprendimento permanente;</w:t>
      </w:r>
    </w:p>
    <w:p>
      <w:pPr>
        <w:pStyle w:val="Corpodeltesto"/>
        <w:jc w:val="both"/>
        <w:rPr/>
      </w:pPr>
      <w:r>
        <w:rPr/>
      </w:r>
    </w:p>
    <w:p>
      <w:pPr>
        <w:pStyle w:val="Corpodeltesto"/>
        <w:spacing w:before="1" w:after="0"/>
        <w:ind w:left="425" w:hanging="0"/>
        <w:rPr/>
      </w:pPr>
      <w:r>
        <w:rPr>
          <w:b/>
        </w:rPr>
        <w:t>VISTO</w:t>
      </w:r>
      <w:r>
        <w:rPr>
          <w:b/>
          <w:spacing w:val="-5"/>
        </w:rPr>
        <w:t xml:space="preserve"> </w:t>
      </w:r>
      <w:r>
        <w:rPr/>
        <w:t>l’avviso</w:t>
      </w:r>
      <w:r>
        <w:rPr>
          <w:spacing w:val="-10"/>
        </w:rPr>
        <w:t xml:space="preserve"> </w:t>
      </w:r>
      <w:r>
        <w:rPr/>
        <w:t>Prot.</w:t>
      </w:r>
      <w:r>
        <w:rPr>
          <w:spacing w:val="-4"/>
        </w:rPr>
        <w:t xml:space="preserve"> </w:t>
      </w:r>
      <w:r>
        <w:rPr/>
        <w:t>112894</w:t>
      </w:r>
      <w:r>
        <w:rPr>
          <w:spacing w:val="-11"/>
        </w:rPr>
        <w:t xml:space="preserve"> </w:t>
      </w:r>
      <w:r>
        <w:rPr/>
        <w:t>del</w:t>
      </w:r>
      <w:r>
        <w:rPr>
          <w:spacing w:val="-4"/>
        </w:rPr>
        <w:t xml:space="preserve"> </w:t>
      </w:r>
      <w:r>
        <w:rPr/>
        <w:t>11/05/2026,</w:t>
      </w:r>
      <w:r>
        <w:rPr>
          <w:spacing w:val="-8"/>
        </w:rPr>
        <w:t xml:space="preserve"> </w:t>
      </w:r>
      <w:r>
        <w:rPr/>
        <w:t>FSE+.</w:t>
      </w:r>
      <w:r>
        <w:rPr>
          <w:spacing w:val="-8"/>
        </w:rPr>
        <w:t xml:space="preserve"> </w:t>
      </w:r>
      <w:r>
        <w:rPr/>
        <w:t>Avviso</w:t>
      </w:r>
      <w:r>
        <w:rPr>
          <w:spacing w:val="-6"/>
        </w:rPr>
        <w:t xml:space="preserve"> </w:t>
      </w:r>
      <w:r>
        <w:rPr/>
        <w:t>per</w:t>
      </w:r>
      <w:r>
        <w:rPr>
          <w:spacing w:val="-6"/>
        </w:rPr>
        <w:t xml:space="preserve"> </w:t>
      </w:r>
      <w:r>
        <w:rPr/>
        <w:t>adesione</w:t>
      </w:r>
      <w:r>
        <w:rPr>
          <w:spacing w:val="-8"/>
        </w:rPr>
        <w:t xml:space="preserve"> </w:t>
      </w:r>
      <w:r>
        <w:rPr/>
        <w:t>all’iniziativa</w:t>
      </w:r>
      <w:r>
        <w:rPr>
          <w:spacing w:val="-4"/>
        </w:rPr>
        <w:t xml:space="preserve"> </w:t>
      </w:r>
      <w:r>
        <w:rPr>
          <w:spacing w:val="-2"/>
        </w:rPr>
        <w:t>didattica;</w:t>
      </w:r>
    </w:p>
    <w:p>
      <w:pPr>
        <w:pStyle w:val="Corpodeltesto"/>
        <w:jc w:val="both"/>
        <w:rPr/>
      </w:pPr>
      <w:r>
        <w:rPr/>
      </w:r>
    </w:p>
    <w:p>
      <w:pPr>
        <w:pStyle w:val="Corpodeltesto"/>
        <w:jc w:val="both"/>
        <w:rPr/>
      </w:pPr>
      <w:r>
        <w:rPr/>
      </w:r>
    </w:p>
    <w:p>
      <w:pPr>
        <w:pStyle w:val="Normal"/>
        <w:spacing w:before="1" w:after="0"/>
        <w:ind w:left="425" w:right="269" w:hanging="0"/>
        <w:jc w:val="both"/>
        <w:rPr>
          <w:i/>
          <w:i/>
          <w:sz w:val="20"/>
        </w:rPr>
      </w:pPr>
      <w:r>
        <w:rPr>
          <w:b/>
          <w:sz w:val="20"/>
        </w:rPr>
        <w:t xml:space="preserve">VISTA </w:t>
      </w:r>
      <w:r>
        <w:rPr>
          <w:sz w:val="20"/>
        </w:rPr>
        <w:t xml:space="preserve">la nota Prot. n° AOOGABMI- 152990 del 16/06/2026 di autorizzazione del progetto di cui in oggetto </w:t>
      </w:r>
      <w:r>
        <w:rPr>
          <w:i/>
          <w:sz w:val="20"/>
        </w:rPr>
        <w:t>Fondi Strutturali Europei – Programma Nazionale “Scuola e competenze” 2021-2027 – Priorità 01 – Scuola e competenze – Fondo Sociale Europeo Plus (FSE+) – Obiettivo Specifico ESO4.6, Azione ESO4.6.A4 – Sotto-azione ESO4.6.A4A – Interventi di cui al decreto del Ministro dell’istruzione e del merito dell’11 maggio 2026, n. 79 – Avviso Pubblico AOOGABMI prot. n. 112894 dell’11/05/2026 – “Percorsi per il potenziamento delle competenze, l’inclusione e la socialità nel periodo di sospensione estiva delle lezioni negli anni scolastici 2025- 2026 e 2026-2027”, c.d. Piano Estate 2026-2027. Autorizzazione progetti</w:t>
      </w:r>
    </w:p>
    <w:p>
      <w:pPr>
        <w:pStyle w:val="Corpodeltesto"/>
        <w:jc w:val="both"/>
        <w:rPr/>
      </w:pPr>
      <w:r>
        <w:rPr/>
      </w:r>
    </w:p>
    <w:p>
      <w:pPr>
        <w:pStyle w:val="Corpodeltesto"/>
        <w:jc w:val="both"/>
        <w:rPr/>
      </w:pPr>
      <w:r>
        <w:rPr/>
      </w:r>
    </w:p>
    <w:p>
      <w:pPr>
        <w:pStyle w:val="Normal"/>
        <w:widowControl/>
        <w:numPr>
          <w:ilvl w:val="0"/>
          <w:numId w:val="0"/>
        </w:numPr>
        <w:spacing w:lineRule="auto" w:line="276" w:before="120" w:after="120"/>
        <w:ind w:right="-1" w:hanging="0"/>
        <w:jc w:val="center"/>
        <w:outlineLvl w:val="0"/>
        <w:rPr>
          <w:rFonts w:ascii="Calibri" w:hAnsi="Calibri" w:eastAsia="Calibri" w:cs="Calibri"/>
          <w:b/>
          <w:b/>
          <w:sz w:val="20"/>
        </w:rPr>
      </w:pPr>
      <w:r>
        <w:rPr>
          <w:rFonts w:eastAsia="Calibri" w:cs="Calibri" w:ascii="Calibri" w:hAnsi="Calibri"/>
          <w:b/>
          <w:sz w:val="20"/>
        </w:rPr>
        <w:t>DICHIARA</w:t>
      </w:r>
    </w:p>
    <w:p>
      <w:pPr>
        <w:pStyle w:val="Normal"/>
        <w:widowControl/>
        <w:spacing w:lineRule="auto" w:line="276" w:before="120" w:after="120"/>
        <w:ind w:right="-1" w:hanging="0"/>
        <w:jc w:val="both"/>
        <w:rPr>
          <w:rFonts w:ascii="Calibri" w:hAnsi="Calibri" w:eastAsia="Calibri" w:cs="Calibri"/>
          <w:b/>
          <w:b/>
          <w:sz w:val="20"/>
        </w:rPr>
      </w:pPr>
      <w:r>
        <w:rPr>
          <w:rFonts w:eastAsia="Calibri" w:cs="Calibri" w:ascii="Calibri" w:hAnsi="Calibri"/>
          <w:b/>
          <w:sz w:val="20"/>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pPr>
        <w:pStyle w:val="Normal"/>
        <w:widowControl/>
        <w:spacing w:lineRule="auto" w:line="276" w:before="120" w:after="120"/>
        <w:ind w:right="-1" w:hanging="0"/>
        <w:jc w:val="both"/>
        <w:rPr>
          <w:rFonts w:ascii="Calibri" w:hAnsi="Calibri" w:eastAsia="Calibri" w:cs="Calibri"/>
          <w:b/>
          <w:b/>
          <w:sz w:val="20"/>
        </w:rPr>
      </w:pPr>
      <w:r>
        <w:rPr>
          <w:rFonts w:eastAsia="Calibri" w:cs="Calibri" w:ascii="Calibri" w:hAnsi="Calibri"/>
          <w:b/>
          <w:sz w:val="20"/>
        </w:rPr>
      </w:r>
    </w:p>
    <w:p>
      <w:pPr>
        <w:pStyle w:val="Normal"/>
        <w:widowControl/>
        <w:numPr>
          <w:ilvl w:val="0"/>
          <w:numId w:val="1"/>
        </w:numPr>
        <w:spacing w:lineRule="auto" w:line="276" w:before="120" w:after="120"/>
        <w:ind w:left="720" w:right="-1" w:hanging="360"/>
        <w:contextualSpacing/>
        <w:jc w:val="both"/>
        <w:rPr>
          <w:rFonts w:ascii="Calibri" w:hAnsi="Calibri" w:eastAsia="Calibri" w:cs="Calibri"/>
          <w:sz w:val="20"/>
        </w:rPr>
      </w:pPr>
      <w:r>
        <w:rPr>
          <w:rFonts w:eastAsia="Calibri" w:cs="Calibri" w:ascii="Calibri" w:hAnsi="Calibri"/>
          <w:sz w:val="20"/>
        </w:rPr>
        <w:t xml:space="preserve">non trovarsi in situazione di incompatibilità, ai sensi di quanto previsto dal d.lgs. n. 39/2013 e dall’art. 53, del d.lgs. n. 165/2001; </w:t>
      </w:r>
    </w:p>
    <w:p>
      <w:pPr>
        <w:pStyle w:val="Normal"/>
        <w:widowControl/>
        <w:numPr>
          <w:ilvl w:val="0"/>
          <w:numId w:val="1"/>
        </w:numPr>
        <w:spacing w:lineRule="auto" w:line="276" w:before="120" w:after="120"/>
        <w:ind w:left="720" w:right="-1" w:hanging="360"/>
        <w:jc w:val="both"/>
        <w:rPr>
          <w:rFonts w:ascii="Calibri" w:hAnsi="Calibri" w:eastAsia="Calibri" w:cs="Calibri"/>
          <w:sz w:val="20"/>
        </w:rPr>
      </w:pPr>
      <w:r>
        <w:rPr>
          <w:rFonts w:eastAsia="Calibri" w:cs="Calibri" w:ascii="Calibri" w:hAnsi="Calibri"/>
          <w:sz w:val="20"/>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Pr>
          <w:rFonts w:eastAsia="Calibri" w:cs="Calibri" w:ascii="Calibri" w:hAnsi="Calibri"/>
          <w:i/>
          <w:iCs/>
          <w:sz w:val="20"/>
        </w:rPr>
        <w:t>bis</w:t>
      </w:r>
      <w:r>
        <w:rPr>
          <w:rFonts w:eastAsia="Calibri" w:cs="Calibri" w:ascii="Calibri" w:hAnsi="Calibri"/>
          <w:sz w:val="20"/>
        </w:rPr>
        <w:t xml:space="preserve"> della legge n. 241/1990. In particolare, che l’assunzione dell’incarico di Responsabile del procedimento:</w:t>
      </w:r>
    </w:p>
    <w:p>
      <w:pPr>
        <w:pStyle w:val="Normal"/>
        <w:widowControl/>
        <w:numPr>
          <w:ilvl w:val="0"/>
          <w:numId w:val="2"/>
        </w:numPr>
        <w:spacing w:lineRule="auto" w:line="276" w:before="120" w:after="120"/>
        <w:ind w:left="1440" w:right="-1" w:hanging="360"/>
        <w:jc w:val="both"/>
        <w:rPr>
          <w:rFonts w:ascii="Calibri" w:hAnsi="Calibri" w:eastAsia="Calibri" w:cs="Calibri"/>
          <w:sz w:val="20"/>
        </w:rPr>
      </w:pPr>
      <w:r>
        <w:rPr>
          <w:rFonts w:eastAsia="Calibri" w:cs="Calibri" w:ascii="Calibri" w:hAnsi="Calibri"/>
          <w:sz w:val="20"/>
        </w:rPr>
        <w:t>non coinvolge interessi propri;</w:t>
      </w:r>
    </w:p>
    <w:p>
      <w:pPr>
        <w:pStyle w:val="Normal"/>
        <w:widowControl/>
        <w:numPr>
          <w:ilvl w:val="0"/>
          <w:numId w:val="2"/>
        </w:numPr>
        <w:spacing w:lineRule="auto" w:line="276" w:before="120" w:after="120"/>
        <w:ind w:left="1440" w:right="-1" w:hanging="360"/>
        <w:jc w:val="both"/>
        <w:rPr>
          <w:rFonts w:ascii="Calibri" w:hAnsi="Calibri" w:eastAsia="Calibri" w:cs="Calibri"/>
          <w:sz w:val="20"/>
        </w:rPr>
      </w:pPr>
      <w:r>
        <w:rPr>
          <w:rFonts w:eastAsia="Calibri" w:cs="Calibri" w:ascii="Calibri" w:hAnsi="Calibri"/>
          <w:sz w:val="20"/>
        </w:rPr>
        <w:t>non coinvolge interessi di parenti, affini entro il secondo grado, del coniuge o di conviventi, oppure di persone con le quali abbia rapporti di frequentazione abituale;</w:t>
      </w:r>
    </w:p>
    <w:p>
      <w:pPr>
        <w:pStyle w:val="Normal"/>
        <w:widowControl/>
        <w:numPr>
          <w:ilvl w:val="0"/>
          <w:numId w:val="2"/>
        </w:numPr>
        <w:spacing w:lineRule="auto" w:line="276" w:before="120" w:after="120"/>
        <w:ind w:left="1440" w:right="-1" w:hanging="360"/>
        <w:jc w:val="both"/>
        <w:rPr>
          <w:rFonts w:ascii="Calibri" w:hAnsi="Calibri" w:eastAsia="Calibri" w:cs="Calibri"/>
          <w:sz w:val="20"/>
        </w:rPr>
      </w:pPr>
      <w:r>
        <w:rPr>
          <w:rFonts w:eastAsia="Calibri" w:cs="Calibri" w:ascii="Calibri" w:hAnsi="Calibri"/>
          <w:sz w:val="20"/>
        </w:rPr>
        <w:t>non coinvolge interessi di soggetti od organizzazioni con cui egli o il coniuge abbia causa pendente o grave inimicizia o rapporti di credito o debito significativi;</w:t>
      </w:r>
    </w:p>
    <w:p>
      <w:pPr>
        <w:pStyle w:val="Normal"/>
        <w:widowControl/>
        <w:numPr>
          <w:ilvl w:val="0"/>
          <w:numId w:val="2"/>
        </w:numPr>
        <w:spacing w:lineRule="auto" w:line="276" w:before="120" w:after="120"/>
        <w:ind w:left="1440" w:right="-1" w:hanging="360"/>
        <w:jc w:val="both"/>
        <w:rPr>
          <w:rFonts w:ascii="Calibri" w:hAnsi="Calibri" w:eastAsia="Calibri" w:cs="Calibri"/>
          <w:sz w:val="20"/>
        </w:rPr>
      </w:pPr>
      <w:r>
        <w:rPr>
          <w:rFonts w:eastAsia="Calibri" w:cs="Calibri" w:ascii="Calibri" w:hAnsi="Calibri"/>
          <w:sz w:val="20"/>
        </w:rPr>
        <w:t>non coinvolge interessi di soggetti od organizzazioni di cui sia tutore, curatore, procuratore o agente, titolare effettivo, ovvero di enti, associazioni anche non riconosciute, comitati, società o stabilimenti di cui sia amministratore o gerente o dirigente;</w:t>
      </w:r>
    </w:p>
    <w:p>
      <w:pPr>
        <w:pStyle w:val="Normal"/>
        <w:widowControl/>
        <w:numPr>
          <w:ilvl w:val="0"/>
          <w:numId w:val="1"/>
        </w:numPr>
        <w:spacing w:lineRule="auto" w:line="276" w:before="0" w:after="120"/>
        <w:ind w:left="720" w:right="-1" w:hanging="360"/>
        <w:jc w:val="both"/>
        <w:rPr>
          <w:rFonts w:ascii="Calibri" w:hAnsi="Calibri" w:eastAsia="Calibri" w:cs="Calibri"/>
          <w:sz w:val="20"/>
        </w:rPr>
      </w:pPr>
      <w:r>
        <w:rPr>
          <w:rFonts w:eastAsia="Calibri" w:cs="Calibri" w:ascii="Calibri" w:hAnsi="Calibri"/>
          <w:sz w:val="20"/>
        </w:rPr>
        <w:t>che non sussistono diverse ragioni di opportunità che si frappongano al conferimento dell’incarico in questione;</w:t>
      </w:r>
    </w:p>
    <w:p>
      <w:pPr>
        <w:pStyle w:val="Normal"/>
        <w:widowControl/>
        <w:numPr>
          <w:ilvl w:val="0"/>
          <w:numId w:val="1"/>
        </w:numPr>
        <w:spacing w:lineRule="auto" w:line="276" w:before="0" w:after="120"/>
        <w:ind w:left="720" w:right="-1" w:hanging="360"/>
        <w:jc w:val="both"/>
        <w:rPr>
          <w:rFonts w:ascii="Calibri" w:hAnsi="Calibri" w:eastAsia="Calibri" w:cs="Calibri"/>
          <w:sz w:val="20"/>
        </w:rPr>
      </w:pPr>
      <w:r>
        <w:rPr>
          <w:rFonts w:eastAsia="Calibri" w:cs="Calibri" w:ascii="Calibri" w:hAnsi="Calibri"/>
          <w:sz w:val="20"/>
        </w:rPr>
        <w:t>di aver preso piena cognizione del Codice di Comportamento dei dipendenti pubblici di cui al D.P.R. 16 aprile 2013, n. 62, come modificato dal D.P.R. n. 81/2023;</w:t>
      </w:r>
    </w:p>
    <w:p>
      <w:pPr>
        <w:pStyle w:val="Normal"/>
        <w:widowControl/>
        <w:numPr>
          <w:ilvl w:val="0"/>
          <w:numId w:val="1"/>
        </w:numPr>
        <w:spacing w:lineRule="auto" w:line="276" w:before="0" w:after="120"/>
        <w:ind w:left="720" w:right="-1" w:hanging="360"/>
        <w:jc w:val="both"/>
        <w:rPr>
          <w:rFonts w:ascii="Calibri" w:hAnsi="Calibri" w:eastAsia="Calibri" w:cs="Calibri"/>
          <w:sz w:val="20"/>
        </w:rPr>
      </w:pPr>
      <w:r>
        <w:rPr>
          <w:rFonts w:eastAsia="Calibri" w:cs="Calibri" w:ascii="Calibri" w:hAnsi="Calibri"/>
          <w:sz w:val="20"/>
        </w:rPr>
        <w:t>di aver preso piena cognizione del D.M. 26 aprile 2022, n. 105, recante il Codice di Comportamento dei dipendenti del Ministero dell’istruzione e del merito;</w:t>
      </w:r>
    </w:p>
    <w:p>
      <w:pPr>
        <w:pStyle w:val="Normal"/>
        <w:widowControl/>
        <w:numPr>
          <w:ilvl w:val="0"/>
          <w:numId w:val="1"/>
        </w:numPr>
        <w:spacing w:lineRule="auto" w:line="276" w:before="0" w:after="120"/>
        <w:ind w:left="720" w:right="-1" w:hanging="360"/>
        <w:jc w:val="both"/>
        <w:rPr>
          <w:rFonts w:ascii="Calibri" w:hAnsi="Calibri" w:eastAsia="Calibri" w:cs="Calibri"/>
          <w:sz w:val="20"/>
        </w:rPr>
      </w:pPr>
      <w:r>
        <w:rPr>
          <w:rFonts w:eastAsia="Calibri" w:cs="Calibri" w:ascii="Calibri" w:hAnsi="Calibri"/>
          <w:sz w:val="20"/>
        </w:rPr>
        <w:t>di impegnarsi a comunicare tempestivamente all’Istituzione scolastica eventuali variazioni che dovessero intervenire nel corso dello svolgimento dell’incarico;</w:t>
      </w:r>
    </w:p>
    <w:p>
      <w:pPr>
        <w:pStyle w:val="Normal"/>
        <w:widowControl/>
        <w:spacing w:lineRule="auto" w:line="276" w:before="0" w:after="120"/>
        <w:ind w:right="-1" w:hanging="0"/>
        <w:jc w:val="both"/>
        <w:rPr>
          <w:rFonts w:ascii="Calibri" w:hAnsi="Calibri" w:eastAsia="Calibri" w:cs="Calibri"/>
          <w:sz w:val="20"/>
        </w:rPr>
      </w:pPr>
      <w:r>
        <w:rPr>
          <w:rFonts w:eastAsia="Calibri" w:cs="Calibri" w:ascii="Calibri" w:hAnsi="Calibri"/>
          <w:sz w:val="20"/>
        </w:rPr>
      </w:r>
    </w:p>
    <w:p>
      <w:pPr>
        <w:pStyle w:val="Normal"/>
        <w:widowControl/>
        <w:spacing w:lineRule="auto" w:line="276" w:before="0" w:after="120"/>
        <w:ind w:right="-1" w:hanging="0"/>
        <w:jc w:val="both"/>
        <w:rPr>
          <w:rFonts w:ascii="Calibri" w:hAnsi="Calibri" w:eastAsia="Calibri" w:cs="Calibri"/>
          <w:sz w:val="20"/>
        </w:rPr>
      </w:pPr>
      <w:r>
        <w:rPr>
          <w:rFonts w:eastAsia="Calibri" w:cs="Calibri" w:ascii="Calibri" w:hAnsi="Calibri"/>
          <w:sz w:val="20"/>
        </w:rPr>
      </w:r>
    </w:p>
    <w:p>
      <w:pPr>
        <w:pStyle w:val="Normal"/>
        <w:widowControl/>
        <w:numPr>
          <w:ilvl w:val="0"/>
          <w:numId w:val="1"/>
        </w:numPr>
        <w:spacing w:lineRule="auto" w:line="276" w:before="120" w:after="120"/>
        <w:ind w:left="720" w:right="-1" w:hanging="360"/>
        <w:jc w:val="both"/>
        <w:rPr>
          <w:rFonts w:ascii="Calibri" w:hAnsi="Calibri" w:eastAsia="Calibri" w:cs="Calibri"/>
          <w:sz w:val="20"/>
        </w:rPr>
      </w:pPr>
      <w:r>
        <w:rPr>
          <w:rFonts w:eastAsia="Calibri" w:cs="Calibri" w:ascii="Calibri" w:hAnsi="Calibri"/>
          <w:sz w:val="20"/>
        </w:rPr>
        <w:t>di impegnarsi altresì a comunicare all’Istituzione scolastica qualsiasi altra circostanza sopravvenuta di carattere ostativo rispetto all’espletamento dell’incarico;</w:t>
      </w:r>
    </w:p>
    <w:p>
      <w:pPr>
        <w:pStyle w:val="Normal"/>
        <w:widowControl/>
        <w:spacing w:lineRule="auto" w:line="276" w:before="120" w:after="120"/>
        <w:ind w:right="-1" w:hanging="0"/>
        <w:jc w:val="both"/>
        <w:rPr>
          <w:rFonts w:ascii="Calibri" w:hAnsi="Calibri" w:eastAsia="Calibri" w:cs="Calibri"/>
          <w:sz w:val="20"/>
        </w:rPr>
      </w:pPr>
      <w:r>
        <w:rPr>
          <w:rFonts w:eastAsia="Calibri" w:cs="Calibri" w:ascii="Calibri" w:hAnsi="Calibri"/>
          <w:sz w:val="20"/>
        </w:rPr>
      </w:r>
    </w:p>
    <w:p>
      <w:pPr>
        <w:pStyle w:val="Normal"/>
        <w:widowControl/>
        <w:numPr>
          <w:ilvl w:val="0"/>
          <w:numId w:val="1"/>
        </w:numPr>
        <w:spacing w:lineRule="auto" w:line="276" w:before="120" w:after="120"/>
        <w:ind w:left="720" w:right="-1" w:hanging="360"/>
        <w:jc w:val="both"/>
        <w:rPr>
          <w:rFonts w:ascii="Calibri" w:hAnsi="Calibri" w:eastAsia="Calibri" w:cs="Calibri"/>
          <w:sz w:val="20"/>
        </w:rPr>
      </w:pPr>
      <w:r>
        <w:rPr>
          <w:rFonts w:eastAsia="Calibri" w:cs="Calibri" w:ascii="Calibri" w:hAnsi="Calibri"/>
          <w:sz w:val="20"/>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pPr>
        <w:pStyle w:val="Normal"/>
        <w:widowControl/>
        <w:spacing w:before="120" w:after="120"/>
        <w:jc w:val="both"/>
        <w:rPr>
          <w:rFonts w:ascii="Calibri" w:hAnsi="Calibri" w:eastAsia="Calibri" w:cs="Calibri"/>
          <w:b/>
          <w:b/>
          <w:bCs/>
          <w:sz w:val="20"/>
        </w:rPr>
      </w:pPr>
      <w:r>
        <w:rPr>
          <w:rFonts w:eastAsia="Calibri" w:cs="Calibri" w:ascii="Calibri" w:hAnsi="Calibri"/>
          <w:b/>
          <w:bCs/>
          <w:sz w:val="20"/>
        </w:rPr>
      </w:r>
    </w:p>
    <w:p>
      <w:pPr>
        <w:pStyle w:val="Normal"/>
        <w:widowControl/>
        <w:overflowPunct w:val="true"/>
        <w:spacing w:before="120" w:after="120"/>
        <w:ind w:left="5760" w:hanging="0"/>
        <w:jc w:val="both"/>
        <w:textAlignment w:val="baseline"/>
        <w:rPr>
          <w:rFonts w:ascii="Calibri" w:hAnsi="Calibri" w:cs="Calibri"/>
          <w:i/>
          <w:i/>
          <w:iCs/>
          <w:sz w:val="14"/>
          <w:szCs w:val="16"/>
        </w:rPr>
      </w:pPr>
      <w:r>
        <w:rPr>
          <w:rFonts w:cs="Calibri" w:ascii="Calibri" w:hAnsi="Calibri"/>
          <w:i/>
          <w:iCs/>
          <w:sz w:val="14"/>
          <w:szCs w:val="16"/>
        </w:rPr>
        <w:t xml:space="preserve">               </w:t>
      </w:r>
    </w:p>
    <w:p>
      <w:pPr>
        <w:pStyle w:val="Normal"/>
        <w:widowControl/>
        <w:overflowPunct w:val="true"/>
        <w:spacing w:before="120" w:after="120"/>
        <w:jc w:val="both"/>
        <w:textAlignment w:val="baseline"/>
        <w:rPr>
          <w:rFonts w:ascii="Calibri" w:hAnsi="Calibri" w:eastAsia="Calibri" w:cs="Calibri"/>
          <w:sz w:val="20"/>
        </w:rPr>
      </w:pPr>
      <w:r>
        <w:rPr>
          <w:rFonts w:cs="Calibri" w:ascii="Calibri" w:hAnsi="Calibri"/>
          <w:sz w:val="20"/>
        </w:rPr>
        <w:tab/>
        <w:t xml:space="preserve">                                                                                                     </w:t>
      </w:r>
      <w:r>
        <w:rPr>
          <w:rFonts w:eastAsia="Calibri" w:cs="Calibri" w:ascii="Calibri" w:hAnsi="Calibri"/>
          <w:sz w:val="20"/>
        </w:rPr>
        <w:t>IL DICHIARANTE</w:t>
      </w:r>
    </w:p>
    <w:p>
      <w:pPr>
        <w:pStyle w:val="Normal"/>
        <w:widowControl/>
        <w:overflowPunct w:val="true"/>
        <w:spacing w:before="120" w:after="120"/>
        <w:ind w:left="5040" w:hanging="0"/>
        <w:jc w:val="both"/>
        <w:textAlignment w:val="baseline"/>
        <w:rPr>
          <w:rFonts w:ascii="Calibri" w:hAnsi="Calibri" w:cs="Calibri"/>
          <w:sz w:val="20"/>
        </w:rPr>
      </w:pPr>
      <w:r>
        <w:rPr>
          <w:rFonts w:cs="Calibri" w:ascii="Calibri" w:hAnsi="Calibri"/>
          <w:sz w:val="20"/>
        </w:rPr>
        <w:tab/>
        <w:tab/>
        <w:tab/>
        <w:tab/>
        <w:tab/>
        <w:t xml:space="preserve">                                             </w:t>
      </w:r>
      <w:r>
        <w:rPr>
          <w:sz w:val="20"/>
        </w:rPr>
        <w:t>_____________________________</w:t>
      </w:r>
    </w:p>
    <w:p>
      <w:pPr>
        <w:pStyle w:val="Normal"/>
        <w:widowControl/>
        <w:spacing w:lineRule="auto" w:line="276"/>
        <w:jc w:val="both"/>
        <w:rPr>
          <w:rFonts w:ascii="Calibri" w:hAnsi="Calibri" w:eastAsia="Comic Sans MS" w:cs="Calibri"/>
          <w:bCs/>
          <w:sz w:val="20"/>
        </w:rPr>
      </w:pPr>
      <w:r>
        <w:rPr>
          <w:rFonts w:eastAsia="Comic Sans MS" w:cs="Calibri" w:ascii="Calibri" w:hAnsi="Calibri"/>
          <w:bCs/>
          <w:sz w:val="20"/>
        </w:rPr>
      </w:r>
    </w:p>
    <w:p>
      <w:pPr>
        <w:pStyle w:val="Normal"/>
        <w:widowControl/>
        <w:spacing w:lineRule="auto" w:line="276"/>
        <w:rPr>
          <w:rFonts w:ascii="Calibri" w:hAnsi="Calibri" w:cs="Calibri"/>
          <w:sz w:val="20"/>
        </w:rPr>
      </w:pPr>
      <w:r>
        <w:rPr>
          <w:rFonts w:cs="Calibri" w:ascii="Calibri" w:hAnsi="Calibri"/>
          <w:sz w:val="20"/>
        </w:rPr>
        <w:t xml:space="preserve">Termini Imerese, ____/____/_______                                                                </w:t>
      </w:r>
    </w:p>
    <w:sectPr>
      <w:headerReference w:type="default" r:id="rId8"/>
      <w:footerReference w:type="default" r:id="rId9"/>
      <w:type w:val="nextPage"/>
      <w:pgSz w:w="11920" w:h="16850"/>
      <w:pgMar w:left="708" w:right="708" w:header="707" w:top="1600" w:footer="311" w:bottom="500"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 w:name="Arial">
    <w:charset w:val="00"/>
    <w:family w:val="roman"/>
    <w:pitch w:val="variable"/>
  </w:font>
  <w:font w:name="Wingdings">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orpodeltesto"/>
      <w:spacing w:lineRule="auto" w:line="12"/>
      <w:rPr/>
    </w:pPr>
    <w:r>
      <w:rPr/>
      <mc:AlternateContent>
        <mc:Choice Requires="wps">
          <w:drawing>
            <wp:anchor behindDoc="1" distT="0" distB="0" distL="0" distR="0" simplePos="0" locked="0" layoutInCell="0" allowOverlap="1" relativeHeight="7">
              <wp:simplePos x="0" y="0"/>
              <wp:positionH relativeFrom="page">
                <wp:posOffset>6822440</wp:posOffset>
              </wp:positionH>
              <wp:positionV relativeFrom="page">
                <wp:posOffset>10361295</wp:posOffset>
              </wp:positionV>
              <wp:extent cx="167005" cy="178435"/>
              <wp:effectExtent l="0" t="0" r="0" b="0"/>
              <wp:wrapNone/>
              <wp:docPr id="6" name="Textbox 2"/>
              <a:graphic xmlns:a="http://schemas.openxmlformats.org/drawingml/2006/main">
                <a:graphicData uri="http://schemas.microsoft.com/office/word/2010/wordprocessingShape">
                  <wps:wsp>
                    <wps:cNvSpPr/>
                    <wps:spPr>
                      <a:xfrm>
                        <a:off x="0" y="0"/>
                        <a:ext cx="166320" cy="177840"/>
                      </a:xfrm>
                      <a:prstGeom prst="rect">
                        <a:avLst/>
                      </a:prstGeom>
                      <a:noFill/>
                      <a:ln w="0">
                        <a:noFill/>
                      </a:ln>
                    </wps:spPr>
                    <wps:style>
                      <a:lnRef idx="0"/>
                      <a:fillRef idx="0"/>
                      <a:effectRef idx="0"/>
                      <a:fontRef idx="minor"/>
                    </wps:style>
                    <wps:txbx>
                      <w:txbxContent>
                        <w:p>
                          <w:pPr>
                            <w:pStyle w:val="Contenutocornice"/>
                            <w:spacing w:lineRule="exact" w:line="264"/>
                            <w:ind w:left="60" w:hanging="0"/>
                            <w:rPr>
                              <w:rFonts w:ascii="Calibri" w:hAnsi="Calibri"/>
                              <w:sz w:val="24"/>
                            </w:rPr>
                          </w:pPr>
                          <w:r>
                            <w:rPr>
                              <w:rFonts w:ascii="Calibri" w:hAnsi="Calibri"/>
                              <w:spacing w:val="-10"/>
                              <w:sz w:val="24"/>
                            </w:rPr>
                            <w:fldChar w:fldCharType="begin"/>
                          </w:r>
                          <w:r>
                            <w:rPr>
                              <w:sz w:val="24"/>
                              <w:spacing w:val="-10"/>
                              <w:rFonts w:ascii="Calibri" w:hAnsi="Calibri"/>
                            </w:rPr>
                            <w:instrText> PAGE </w:instrText>
                          </w:r>
                          <w:r>
                            <w:rPr>
                              <w:sz w:val="24"/>
                              <w:spacing w:val="-10"/>
                              <w:rFonts w:ascii="Calibri" w:hAnsi="Calibri"/>
                            </w:rPr>
                            <w:fldChar w:fldCharType="separate"/>
                          </w:r>
                          <w:r>
                            <w:rPr>
                              <w:sz w:val="24"/>
                              <w:spacing w:val="-10"/>
                              <w:rFonts w:ascii="Calibri" w:hAnsi="Calibri"/>
                            </w:rPr>
                            <w:t>3</w:t>
                          </w:r>
                          <w:r>
                            <w:rPr>
                              <w:sz w:val="24"/>
                              <w:spacing w:val="-10"/>
                              <w:rFonts w:ascii="Calibri" w:hAnsi="Calibri"/>
                            </w:rPr>
                            <w:fldChar w:fldCharType="end"/>
                          </w:r>
                        </w:p>
                      </w:txbxContent>
                    </wps:txbx>
                    <wps:bodyPr lIns="0" rIns="0" tIns="0" bIns="0">
                      <a:noAutofit/>
                    </wps:bodyPr>
                  </wps:wsp>
                </a:graphicData>
              </a:graphic>
            </wp:anchor>
          </w:drawing>
        </mc:Choice>
        <mc:Fallback>
          <w:pict>
            <v:rect id="shape_0" ID="Textbox 2" stroked="f" style="position:absolute;margin-left:537.2pt;margin-top:815.85pt;width:13.05pt;height:13.95pt;mso-wrap-style:square;v-text-anchor:top;mso-position-horizontal-relative:page;mso-position-vertical-relative:page">
              <v:fill o:detectmouseclick="t" on="false"/>
              <v:stroke color="#3465a4" joinstyle="round" endcap="flat"/>
              <v:textbox>
                <w:txbxContent>
                  <w:p>
                    <w:pPr>
                      <w:pStyle w:val="Contenutocornice"/>
                      <w:spacing w:lineRule="exact" w:line="264"/>
                      <w:ind w:left="60" w:hanging="0"/>
                      <w:rPr>
                        <w:rFonts w:ascii="Calibri" w:hAnsi="Calibri"/>
                        <w:sz w:val="24"/>
                      </w:rPr>
                    </w:pPr>
                    <w:r>
                      <w:rPr>
                        <w:rFonts w:ascii="Calibri" w:hAnsi="Calibri"/>
                        <w:spacing w:val="-10"/>
                        <w:sz w:val="24"/>
                      </w:rPr>
                      <w:fldChar w:fldCharType="begin"/>
                    </w:r>
                    <w:r>
                      <w:rPr>
                        <w:sz w:val="24"/>
                        <w:spacing w:val="-10"/>
                        <w:rFonts w:ascii="Calibri" w:hAnsi="Calibri"/>
                      </w:rPr>
                      <w:instrText> PAGE </w:instrText>
                    </w:r>
                    <w:r>
                      <w:rPr>
                        <w:sz w:val="24"/>
                        <w:spacing w:val="-10"/>
                        <w:rFonts w:ascii="Calibri" w:hAnsi="Calibri"/>
                      </w:rPr>
                      <w:fldChar w:fldCharType="separate"/>
                    </w:r>
                    <w:r>
                      <w:rPr>
                        <w:sz w:val="24"/>
                        <w:spacing w:val="-10"/>
                        <w:rFonts w:ascii="Calibri" w:hAnsi="Calibri"/>
                      </w:rPr>
                      <w:t>3</w:t>
                    </w:r>
                    <w:r>
                      <w:rPr>
                        <w:sz w:val="24"/>
                        <w:spacing w:val="-10"/>
                        <w:rFonts w:ascii="Calibri" w:hAnsi="Calibri"/>
                      </w:rPr>
                      <w:fldChar w:fldCharType="end"/>
                    </w:r>
                  </w:p>
                </w:txbxContent>
              </v:textbox>
              <w10:wrap type="non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orpodeltesto"/>
      <w:spacing w:lineRule="auto" w:line="12"/>
      <w:rPr/>
    </w:pPr>
    <w:r>
      <w:rPr/>
      <w:drawing>
        <wp:anchor behindDoc="1" distT="0" distB="0" distL="0" distR="0" simplePos="0" locked="0" layoutInCell="0" allowOverlap="1" relativeHeight="4">
          <wp:simplePos x="0" y="0"/>
          <wp:positionH relativeFrom="page">
            <wp:posOffset>179705</wp:posOffset>
          </wp:positionH>
          <wp:positionV relativeFrom="page">
            <wp:posOffset>448945</wp:posOffset>
          </wp:positionV>
          <wp:extent cx="6399530" cy="571500"/>
          <wp:effectExtent l="0" t="0" r="0" b="0"/>
          <wp:wrapNone/>
          <wp:docPr id="5"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1" descr=""/>
                  <pic:cNvPicPr>
                    <a:picLocks noChangeAspect="1" noChangeArrowheads="1"/>
                  </pic:cNvPicPr>
                </pic:nvPicPr>
                <pic:blipFill>
                  <a:blip r:embed="rId1"/>
                  <a:stretch>
                    <a:fillRect/>
                  </a:stretch>
                </pic:blipFill>
                <pic:spPr bwMode="auto">
                  <a:xfrm>
                    <a:off x="0" y="0"/>
                    <a:ext cx="6399530" cy="57150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lvl w:ilvl="0">
      <w:start w:val="1"/>
      <w:numFmt w:val="lowerRoman"/>
      <w:lvlText w:val="%1."/>
      <w:lvlJc w:val="righ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4"/>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uiPriority w:val="1"/>
    <w:qFormat/>
    <w:pPr>
      <w:widowControl w:val="false"/>
      <w:bidi w:val="0"/>
      <w:spacing w:before="0" w:after="0"/>
      <w:jc w:val="left"/>
    </w:pPr>
    <w:rPr>
      <w:rFonts w:ascii="Times New Roman" w:hAnsi="Times New Roman" w:eastAsia="Times New Roman" w:cs="Times New Roman"/>
      <w:color w:val="auto"/>
      <w:kern w:val="0"/>
      <w:sz w:val="22"/>
      <w:szCs w:val="22"/>
      <w:lang w:val="it-IT" w:eastAsia="en-US" w:bidi="ar-SA"/>
    </w:rPr>
  </w:style>
  <w:style w:type="paragraph" w:styleId="Titolo1">
    <w:name w:val="Heading 1"/>
    <w:basedOn w:val="Normal"/>
    <w:uiPriority w:val="1"/>
    <w:qFormat/>
    <w:pPr>
      <w:ind w:left="506" w:hanging="0"/>
      <w:jc w:val="both"/>
      <w:outlineLvl w:val="0"/>
    </w:pPr>
    <w:rPr>
      <w:b/>
      <w:bCs/>
      <w:sz w:val="24"/>
      <w:szCs w:val="24"/>
    </w:rPr>
  </w:style>
  <w:style w:type="paragraph" w:styleId="Titolo2">
    <w:name w:val="Heading 2"/>
    <w:basedOn w:val="Normal"/>
    <w:uiPriority w:val="1"/>
    <w:qFormat/>
    <w:pPr>
      <w:ind w:right="96" w:hanging="0"/>
      <w:outlineLvl w:val="1"/>
    </w:pPr>
    <w:rPr>
      <w:b/>
      <w:bCs/>
      <w:i/>
      <w:iCs/>
      <w:sz w:val="24"/>
      <w:szCs w:val="24"/>
    </w:rPr>
  </w:style>
  <w:style w:type="paragraph" w:styleId="Titolo3">
    <w:name w:val="Heading 3"/>
    <w:basedOn w:val="Normal"/>
    <w:uiPriority w:val="1"/>
    <w:qFormat/>
    <w:pPr>
      <w:ind w:right="560" w:hanging="0"/>
      <w:jc w:val="center"/>
      <w:outlineLvl w:val="2"/>
    </w:pPr>
    <w:rPr>
      <w:rFonts w:ascii="Calibri" w:hAnsi="Calibri" w:eastAsia="Calibri" w:cs="Calibri"/>
      <w:b/>
      <w:bCs/>
    </w:rPr>
  </w:style>
  <w:style w:type="character" w:styleId="DefaultParagraphFont" w:default="1">
    <w:name w:val="Default Paragraph Font"/>
    <w:uiPriority w:val="1"/>
    <w:semiHidden/>
    <w:unhideWhenUsed/>
    <w:qFormat/>
    <w:rPr/>
  </w:style>
  <w:style w:type="character" w:styleId="IntestazioneCarattere" w:customStyle="1">
    <w:name w:val="Intestazione Carattere"/>
    <w:basedOn w:val="DefaultParagraphFont"/>
    <w:link w:val="Intestazione"/>
    <w:uiPriority w:val="99"/>
    <w:qFormat/>
    <w:rsid w:val="004d75ac"/>
    <w:rPr>
      <w:rFonts w:ascii="Times New Roman" w:hAnsi="Times New Roman" w:eastAsia="Times New Roman" w:cs="Times New Roman"/>
      <w:lang w:val="it-IT"/>
    </w:rPr>
  </w:style>
  <w:style w:type="character" w:styleId="PidipaginaCarattere" w:customStyle="1">
    <w:name w:val="Piè di pagina Carattere"/>
    <w:basedOn w:val="DefaultParagraphFont"/>
    <w:link w:val="Pidipagina"/>
    <w:uiPriority w:val="99"/>
    <w:qFormat/>
    <w:rsid w:val="004d75ac"/>
    <w:rPr>
      <w:rFonts w:ascii="Times New Roman" w:hAnsi="Times New Roman" w:eastAsia="Times New Roman" w:cs="Times New Roman"/>
      <w:lang w:val="it-IT"/>
    </w:rPr>
  </w:style>
  <w:style w:type="character" w:styleId="CollegamentoInternet">
    <w:name w:val="Collegamento Internet"/>
    <w:rPr>
      <w:color w:val="000080"/>
      <w:u w:val="single"/>
      <w:lang w:val="zxx" w:eastAsia="zxx" w:bidi="zxx"/>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uiPriority w:val="1"/>
    <w:qFormat/>
    <w:pPr/>
    <w:rPr>
      <w:sz w:val="20"/>
      <w:szCs w:val="20"/>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ListParagraph">
    <w:name w:val="List Paragraph"/>
    <w:basedOn w:val="Normal"/>
    <w:uiPriority w:val="1"/>
    <w:qFormat/>
    <w:pPr/>
    <w:rPr/>
  </w:style>
  <w:style w:type="paragraph" w:styleId="TableParagraph" w:customStyle="1">
    <w:name w:val="Table Paragraph"/>
    <w:basedOn w:val="Normal"/>
    <w:uiPriority w:val="1"/>
    <w:qFormat/>
    <w:pPr/>
    <w:rPr>
      <w:rFonts w:ascii="Arial" w:hAnsi="Arial" w:eastAsia="Arial" w:cs="Arial"/>
    </w:rPr>
  </w:style>
  <w:style w:type="paragraph" w:styleId="Intestazioneepidipagina">
    <w:name w:val="Intestazione e piè di pagina"/>
    <w:basedOn w:val="Normal"/>
    <w:qFormat/>
    <w:pPr/>
    <w:rPr/>
  </w:style>
  <w:style w:type="paragraph" w:styleId="Intestazione">
    <w:name w:val="Header"/>
    <w:basedOn w:val="Normal"/>
    <w:link w:val="IntestazioneCarattere"/>
    <w:uiPriority w:val="99"/>
    <w:unhideWhenUsed/>
    <w:rsid w:val="004d75ac"/>
    <w:pPr>
      <w:tabs>
        <w:tab w:val="clear" w:pos="720"/>
        <w:tab w:val="center" w:pos="4819" w:leader="none"/>
        <w:tab w:val="right" w:pos="9638" w:leader="none"/>
      </w:tabs>
    </w:pPr>
    <w:rPr/>
  </w:style>
  <w:style w:type="paragraph" w:styleId="Pidipagina">
    <w:name w:val="Footer"/>
    <w:basedOn w:val="Normal"/>
    <w:link w:val="PidipaginaCarattere"/>
    <w:uiPriority w:val="99"/>
    <w:unhideWhenUsed/>
    <w:rsid w:val="004d75ac"/>
    <w:pPr>
      <w:tabs>
        <w:tab w:val="clear" w:pos="720"/>
        <w:tab w:val="center" w:pos="4819" w:leader="none"/>
        <w:tab w:val="right" w:pos="9638" w:leader="none"/>
      </w:tabs>
    </w:pPr>
    <w:rPr/>
  </w:style>
  <w:style w:type="paragraph" w:styleId="Contenutocornice">
    <w:name w:val="Contenuto cornice"/>
    <w:basedOn w:val="Normal"/>
    <w:qFormat/>
    <w:pPr/>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3.jpeg"/><Relationship Id="rId5" Type="http://schemas.openxmlformats.org/officeDocument/2006/relationships/hyperlink" Target="mailto:pais00100t@istruzione.it" TargetMode="External"/><Relationship Id="rId6" Type="http://schemas.openxmlformats.org/officeDocument/2006/relationships/hyperlink" Target="mailto:pais00100t@pec.istruzione.it" TargetMode="External"/><Relationship Id="rId7" Type="http://schemas.openxmlformats.org/officeDocument/2006/relationships/hyperlink" Target="http://www.istitutougdulena.edu.it/" TargetMode="Externa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4.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Application>LibreOffice/7.0.5.2$Windows_X86_64 LibreOffice_project/64390860c6cd0aca4beafafcfd84613dd9dfb63a</Application>
  <AppVersion>15.0000</AppVersion>
  <Pages>3</Pages>
  <Words>990</Words>
  <Characters>6073</Characters>
  <CharactersWithSpaces>7311</CharactersWithSpaces>
  <Paragraphs>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2026-07-01T09:30:00Z</dcterms:created>
  <dc:creator/>
  <dc:description/>
  <dc:language>it-IT</dc:language>
  <cp:lastModifiedBy/>
  <dcterms:modified xsi:type="dcterms:W3CDTF">2026-07-02T09:55:09Z</dcterms:modified>
  <cp:revision>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2026-07-01T00:00:00Z</vt:filetime>
  </property>
  <property fmtid="{D5CDD505-2E9C-101B-9397-08002B2CF9AE}" pid="4" name="LastSaved">
    <vt:filetime>2026-07-01T00:00:00Z</vt:filetime>
  </property>
  <property fmtid="{D5CDD505-2E9C-101B-9397-08002B2CF9AE}" pid="5" name="Producer">
    <vt:lpwstr>iLovePDF</vt:lpwstr>
  </property>
</Properties>
</file>